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860CF" w14:textId="569475C9" w:rsidR="001A7EC0" w:rsidRDefault="00255B5A" w:rsidP="00E77349">
      <w:pPr>
        <w:pStyle w:val="Default"/>
        <w:rPr>
          <w:b/>
          <w:color w:val="40B6A7"/>
        </w:rPr>
      </w:pPr>
      <w:r>
        <w:rPr>
          <w:noProof/>
        </w:rPr>
        <w:drawing>
          <wp:anchor distT="0" distB="0" distL="114300" distR="114300" simplePos="0" relativeHeight="251658240" behindDoc="1" locked="0" layoutInCell="1" allowOverlap="1" wp14:anchorId="44442B21" wp14:editId="3AFC69B3">
            <wp:simplePos x="0" y="0"/>
            <wp:positionH relativeFrom="column">
              <wp:posOffset>5008357</wp:posOffset>
            </wp:positionH>
            <wp:positionV relativeFrom="paragraph">
              <wp:posOffset>-550022</wp:posOffset>
            </wp:positionV>
            <wp:extent cx="1546412" cy="1102659"/>
            <wp:effectExtent l="0" t="0" r="0" b="2540"/>
            <wp:wrapNone/>
            <wp:docPr id="241" name="Picture 241" descr="C:\Users\samantha.whybrow\AppData\Local\Packages\Microsoft.Windows.Photos_8wekyb3d8bbwe\TempState\ShareServiceTempFolder\ICPv4.jpeg"/>
            <wp:cNvGraphicFramePr/>
            <a:graphic xmlns:a="http://schemas.openxmlformats.org/drawingml/2006/main">
              <a:graphicData uri="http://schemas.openxmlformats.org/drawingml/2006/picture">
                <pic:pic xmlns:pic="http://schemas.openxmlformats.org/drawingml/2006/picture">
                  <pic:nvPicPr>
                    <pic:cNvPr id="15" name="Picture 15" descr="C:\Users\samantha.whybrow\AppData\Local\Packages\Microsoft.Windows.Photos_8wekyb3d8bbwe\TempState\ShareServiceTempFolder\ICPv4.jpe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8304" cy="11040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E21834" w14:textId="4B09EB4B" w:rsidR="00255B5A" w:rsidRDefault="00255B5A" w:rsidP="00255B5A">
      <w:pPr>
        <w:autoSpaceDE w:val="0"/>
        <w:autoSpaceDN w:val="0"/>
        <w:adjustRightInd w:val="0"/>
        <w:spacing w:after="120"/>
        <w:jc w:val="right"/>
        <w:rPr>
          <w:rFonts w:ascii="Comic Sans MS" w:eastAsia="MS Mincho" w:hAnsi="Comic Sans MS"/>
          <w:b/>
          <w:bCs/>
          <w:sz w:val="44"/>
          <w:szCs w:val="28"/>
          <w:lang w:val="en-US" w:eastAsia="en-US"/>
        </w:rPr>
      </w:pPr>
    </w:p>
    <w:p w14:paraId="11B5C1A8" w14:textId="0D2B5811" w:rsidR="00255B5A" w:rsidRDefault="00255B5A" w:rsidP="00255B5A">
      <w:pPr>
        <w:autoSpaceDE w:val="0"/>
        <w:autoSpaceDN w:val="0"/>
        <w:adjustRightInd w:val="0"/>
        <w:spacing w:after="120"/>
        <w:jc w:val="center"/>
        <w:rPr>
          <w:rFonts w:ascii="Comic Sans MS" w:eastAsia="MS Mincho" w:hAnsi="Comic Sans MS"/>
          <w:b/>
          <w:bCs/>
          <w:sz w:val="44"/>
          <w:szCs w:val="28"/>
          <w:lang w:val="en-US" w:eastAsia="en-US"/>
        </w:rPr>
      </w:pPr>
      <w:r w:rsidRPr="008C5CE6">
        <w:rPr>
          <w:rFonts w:ascii="Comic Sans MS" w:hAnsi="Comic Sans MS"/>
          <w:b/>
          <w:noProof/>
        </w:rPr>
        <w:drawing>
          <wp:inline distT="0" distB="0" distL="0" distR="0" wp14:anchorId="7D0B9923" wp14:editId="70D55F41">
            <wp:extent cx="1302908" cy="1599583"/>
            <wp:effectExtent l="0" t="0" r="0" b="635"/>
            <wp:docPr id="17" name="Picture 1" descr="\\staugsvr01\staffdesktop$\lrichardson\Desktop\Websit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ugsvr01\staffdesktop$\lrichardson\Desktop\Website\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7929" cy="1605747"/>
                    </a:xfrm>
                    <a:prstGeom prst="rect">
                      <a:avLst/>
                    </a:prstGeom>
                    <a:noFill/>
                    <a:ln>
                      <a:noFill/>
                    </a:ln>
                  </pic:spPr>
                </pic:pic>
              </a:graphicData>
            </a:graphic>
          </wp:inline>
        </w:drawing>
      </w:r>
    </w:p>
    <w:p w14:paraId="100A5600" w14:textId="38144286" w:rsidR="00255B5A" w:rsidRPr="00255B5A" w:rsidRDefault="00255B5A" w:rsidP="001A7EC0">
      <w:pPr>
        <w:autoSpaceDE w:val="0"/>
        <w:autoSpaceDN w:val="0"/>
        <w:adjustRightInd w:val="0"/>
        <w:spacing w:after="120"/>
        <w:jc w:val="center"/>
        <w:rPr>
          <w:rFonts w:ascii="Comic Sans MS" w:eastAsia="MS Mincho" w:hAnsi="Comic Sans MS"/>
          <w:b/>
          <w:bCs/>
          <w:sz w:val="40"/>
          <w:szCs w:val="28"/>
          <w:lang w:val="en-US" w:eastAsia="en-US"/>
        </w:rPr>
      </w:pPr>
      <w:r w:rsidRPr="00255B5A">
        <w:rPr>
          <w:rFonts w:ascii="Comic Sans MS" w:eastAsia="MS Mincho" w:hAnsi="Comic Sans MS"/>
          <w:b/>
          <w:bCs/>
          <w:sz w:val="40"/>
          <w:szCs w:val="28"/>
          <w:lang w:val="en-US" w:eastAsia="en-US"/>
        </w:rPr>
        <w:t>St Augustine of Canterbury Catholic Primary School</w:t>
      </w:r>
    </w:p>
    <w:p w14:paraId="7149A362" w14:textId="73D36659" w:rsidR="001A7EC0" w:rsidRPr="00255B5A" w:rsidRDefault="001A7EC0" w:rsidP="001A7EC0">
      <w:pPr>
        <w:autoSpaceDE w:val="0"/>
        <w:autoSpaceDN w:val="0"/>
        <w:adjustRightInd w:val="0"/>
        <w:spacing w:after="120"/>
        <w:jc w:val="center"/>
        <w:rPr>
          <w:rFonts w:ascii="Comic Sans MS" w:eastAsia="MS Mincho" w:hAnsi="Comic Sans MS"/>
          <w:b/>
          <w:bCs/>
          <w:sz w:val="48"/>
          <w:szCs w:val="28"/>
          <w:lang w:val="en-US" w:eastAsia="en-US"/>
        </w:rPr>
      </w:pPr>
      <w:r w:rsidRPr="00255B5A">
        <w:rPr>
          <w:rFonts w:ascii="Comic Sans MS" w:eastAsia="MS Mincho" w:hAnsi="Comic Sans MS"/>
          <w:b/>
          <w:bCs/>
          <w:sz w:val="48"/>
          <w:szCs w:val="28"/>
          <w:lang w:val="en-US" w:eastAsia="en-US"/>
        </w:rPr>
        <w:t>Asthma Policy</w:t>
      </w:r>
    </w:p>
    <w:p w14:paraId="29B9E798" w14:textId="57A8EED4" w:rsidR="001A7EC0" w:rsidRDefault="001A7EC0" w:rsidP="001A7EC0">
      <w:pPr>
        <w:autoSpaceDE w:val="0"/>
        <w:autoSpaceDN w:val="0"/>
        <w:adjustRightInd w:val="0"/>
        <w:spacing w:after="120"/>
        <w:rPr>
          <w:rFonts w:ascii="Comic Sans MS" w:eastAsia="MS Mincho" w:hAnsi="Comic Sans MS"/>
          <w:b/>
          <w:bCs/>
          <w:sz w:val="28"/>
          <w:szCs w:val="28"/>
          <w:lang w:val="en-US" w:eastAsia="en-US"/>
        </w:rPr>
      </w:pPr>
    </w:p>
    <w:p w14:paraId="246C63B0" w14:textId="7C054589" w:rsidR="001A7EC0" w:rsidRPr="001A7EC0" w:rsidRDefault="001A7EC0" w:rsidP="001A7EC0">
      <w:pPr>
        <w:autoSpaceDE w:val="0"/>
        <w:autoSpaceDN w:val="0"/>
        <w:adjustRightInd w:val="0"/>
        <w:spacing w:after="120"/>
        <w:jc w:val="center"/>
        <w:rPr>
          <w:rFonts w:ascii="Comic Sans MS" w:eastAsia="MS Mincho" w:hAnsi="Comic Sans MS"/>
          <w:b/>
          <w:bCs/>
          <w:sz w:val="28"/>
          <w:szCs w:val="28"/>
          <w:lang w:val="en-US" w:eastAsia="en-US"/>
        </w:rPr>
      </w:pPr>
      <w:r w:rsidRPr="001A7EC0">
        <w:rPr>
          <w:rFonts w:ascii="Comic Sans MS" w:eastAsia="MS Mincho" w:hAnsi="Comic Sans MS"/>
          <w:b/>
          <w:bCs/>
          <w:sz w:val="28"/>
          <w:szCs w:val="28"/>
          <w:lang w:val="en-US" w:eastAsia="en-US"/>
        </w:rPr>
        <w:t>Mission Statement</w:t>
      </w:r>
    </w:p>
    <w:p w14:paraId="6D390B89" w14:textId="77777777" w:rsidR="001A7EC0" w:rsidRPr="001A7EC0" w:rsidRDefault="001A7EC0" w:rsidP="001A7EC0">
      <w:pPr>
        <w:spacing w:line="259" w:lineRule="auto"/>
        <w:ind w:left="12"/>
        <w:jc w:val="center"/>
        <w:rPr>
          <w:rFonts w:ascii="Comic Sans MS" w:eastAsia="MS Mincho" w:hAnsi="Comic Sans MS"/>
          <w:sz w:val="22"/>
          <w:szCs w:val="24"/>
          <w:lang w:val="en-US" w:eastAsia="en-US"/>
        </w:rPr>
      </w:pPr>
      <w:r w:rsidRPr="001A7EC0">
        <w:rPr>
          <w:rFonts w:ascii="Comic Sans MS" w:eastAsia="MS Mincho" w:hAnsi="Comic Sans MS"/>
          <w:sz w:val="22"/>
          <w:szCs w:val="24"/>
          <w:lang w:val="en-US" w:eastAsia="en-US"/>
        </w:rPr>
        <w:t xml:space="preserve">“I called you by your name, you are mine.” Isaiah 43 </w:t>
      </w:r>
    </w:p>
    <w:p w14:paraId="407C743D" w14:textId="77777777" w:rsidR="001A7EC0" w:rsidRPr="001A7EC0" w:rsidRDefault="001A7EC0" w:rsidP="001A7EC0">
      <w:pPr>
        <w:spacing w:after="120"/>
        <w:ind w:left="567"/>
        <w:jc w:val="center"/>
        <w:rPr>
          <w:rFonts w:ascii="Comic Sans MS" w:eastAsia="MS Mincho" w:hAnsi="Comic Sans MS"/>
          <w:iCs/>
          <w:sz w:val="14"/>
          <w:szCs w:val="19"/>
          <w:lang w:val="en-US" w:eastAsia="en-US"/>
        </w:rPr>
      </w:pPr>
      <w:r w:rsidRPr="001A7EC0">
        <w:rPr>
          <w:rFonts w:ascii="Comic Sans MS" w:eastAsia="MS Mincho" w:hAnsi="Comic Sans MS"/>
          <w:iCs/>
          <w:szCs w:val="28"/>
          <w:lang w:val="en-US" w:eastAsia="en-US"/>
        </w:rPr>
        <w:t>Our mission at St. Augustine of Canterbury Catholic Primary School is to provide a learning environment in which all children and staff reach their potential in an atmosphere of kindness, empathy, honesty, gratitude, courage and love.</w:t>
      </w:r>
    </w:p>
    <w:p w14:paraId="0184308A" w14:textId="77777777" w:rsidR="001A7EC0" w:rsidRPr="001A7EC0" w:rsidRDefault="001A7EC0" w:rsidP="001A7EC0">
      <w:pPr>
        <w:spacing w:after="120"/>
        <w:ind w:left="567"/>
        <w:jc w:val="center"/>
        <w:rPr>
          <w:rFonts w:ascii="Comic Sans MS" w:eastAsia="MS Mincho" w:hAnsi="Comic Sans MS"/>
          <w:iCs/>
          <w:sz w:val="14"/>
          <w:szCs w:val="19"/>
          <w:lang w:val="en-US" w:eastAsia="en-US"/>
        </w:rPr>
      </w:pPr>
    </w:p>
    <w:p w14:paraId="4746D295" w14:textId="77777777" w:rsidR="001A7EC0" w:rsidRPr="001A7EC0" w:rsidRDefault="001A7EC0" w:rsidP="001A7EC0">
      <w:pPr>
        <w:spacing w:after="120"/>
        <w:ind w:left="567"/>
        <w:jc w:val="center"/>
        <w:rPr>
          <w:rFonts w:ascii="Comic Sans MS" w:eastAsia="MS Mincho" w:hAnsi="Comic Sans MS"/>
          <w:sz w:val="14"/>
          <w:szCs w:val="19"/>
          <w:lang w:val="en-US" w:eastAsia="en-US"/>
        </w:rPr>
      </w:pPr>
      <w:r w:rsidRPr="001A7EC0">
        <w:rPr>
          <w:rFonts w:ascii="Comic Sans MS" w:eastAsia="MS Mincho" w:hAnsi="Comic Sans MS"/>
          <w:iCs/>
          <w:szCs w:val="28"/>
          <w:lang w:val="en-US" w:eastAsia="en-US"/>
        </w:rPr>
        <w:t xml:space="preserve">All our work is inspired by the teachings of Christ and His Church. Working in partnership with parents and </w:t>
      </w:r>
      <w:proofErr w:type="spellStart"/>
      <w:r w:rsidRPr="001A7EC0">
        <w:rPr>
          <w:rFonts w:ascii="Comic Sans MS" w:eastAsia="MS Mincho" w:hAnsi="Comic Sans MS"/>
          <w:iCs/>
          <w:szCs w:val="28"/>
          <w:lang w:val="en-US" w:eastAsia="en-US"/>
        </w:rPr>
        <w:t>carers</w:t>
      </w:r>
      <w:proofErr w:type="spellEnd"/>
      <w:r w:rsidRPr="001A7EC0">
        <w:rPr>
          <w:rFonts w:ascii="Comic Sans MS" w:eastAsia="MS Mincho" w:hAnsi="Comic Sans MS"/>
          <w:iCs/>
          <w:szCs w:val="28"/>
          <w:lang w:val="en-US" w:eastAsia="en-US"/>
        </w:rPr>
        <w:t>, we aim to enhance and celebrate the moral, physical, social and emotional development of all children entrusted to us.</w:t>
      </w:r>
    </w:p>
    <w:p w14:paraId="03097DAB" w14:textId="77777777" w:rsidR="001A7EC0" w:rsidRPr="001A7EC0" w:rsidRDefault="001A7EC0" w:rsidP="001A7EC0">
      <w:pPr>
        <w:spacing w:after="120"/>
        <w:ind w:left="567"/>
        <w:jc w:val="center"/>
        <w:rPr>
          <w:rFonts w:ascii="Comic Sans MS" w:eastAsia="MS Mincho" w:hAnsi="Comic Sans MS"/>
          <w:sz w:val="14"/>
          <w:szCs w:val="19"/>
          <w:lang w:val="en-US" w:eastAsia="en-US"/>
        </w:rPr>
      </w:pPr>
    </w:p>
    <w:p w14:paraId="4E7D127F" w14:textId="006FDA56" w:rsidR="001A7EC0" w:rsidRPr="001A7EC0" w:rsidRDefault="001A7EC0" w:rsidP="00255B5A">
      <w:pPr>
        <w:spacing w:after="120"/>
        <w:ind w:left="567"/>
        <w:jc w:val="center"/>
        <w:rPr>
          <w:rFonts w:ascii="Comic Sans MS" w:eastAsia="MS Mincho" w:hAnsi="Comic Sans MS"/>
          <w:szCs w:val="19"/>
          <w:lang w:val="en-US" w:eastAsia="en-US"/>
        </w:rPr>
      </w:pPr>
      <w:r w:rsidRPr="001A7EC0">
        <w:rPr>
          <w:rFonts w:ascii="Comic Sans MS" w:eastAsia="MS Mincho" w:hAnsi="Comic Sans MS"/>
          <w:iCs/>
          <w:szCs w:val="28"/>
          <w:lang w:val="en-US" w:eastAsia="en-US"/>
        </w:rPr>
        <w:t>We are an inclusive community, welcoming and accepting all who enter our school, regardless of ability or background; teaching children to be understanding of the world they are growing up in, together with learning how to live alongside and respect diversity within our society</w:t>
      </w:r>
      <w:r w:rsidRPr="001A7EC0">
        <w:rPr>
          <w:rFonts w:ascii="Comic Sans MS" w:eastAsia="MS Mincho" w:hAnsi="Comic Sans MS"/>
          <w:iCs/>
          <w:sz w:val="32"/>
          <w:szCs w:val="28"/>
          <w:lang w:val="en-US" w:eastAsia="en-US"/>
        </w:rPr>
        <w:t>.</w:t>
      </w:r>
    </w:p>
    <w:p w14:paraId="2F3B8321" w14:textId="77777777" w:rsidR="001A7EC0" w:rsidRPr="001A7EC0" w:rsidRDefault="001A7EC0" w:rsidP="001A7EC0">
      <w:pPr>
        <w:spacing w:after="120"/>
        <w:rPr>
          <w:rFonts w:ascii="Arial" w:eastAsia="MS Mincho" w:hAnsi="Arial"/>
          <w:noProof/>
          <w:szCs w:val="24"/>
          <w:lang w:val="en-US" w:eastAsia="en-US"/>
        </w:rPr>
      </w:pPr>
    </w:p>
    <w:p w14:paraId="19225F88" w14:textId="77777777" w:rsidR="001A7EC0" w:rsidRPr="001A7EC0" w:rsidRDefault="001A7EC0" w:rsidP="001A7EC0">
      <w:pPr>
        <w:spacing w:line="259" w:lineRule="auto"/>
        <w:ind w:left="24" w:right="3" w:hanging="10"/>
        <w:jc w:val="center"/>
        <w:rPr>
          <w:rFonts w:ascii="Comic Sans MS" w:eastAsia="Comic Sans MS" w:hAnsi="Comic Sans MS" w:cs="Comic Sans MS"/>
          <w:kern w:val="2"/>
          <w:szCs w:val="22"/>
        </w:rPr>
      </w:pPr>
      <w:r w:rsidRPr="001A7EC0">
        <w:rPr>
          <w:rFonts w:ascii="Comic Sans MS" w:eastAsia="Comic Sans MS" w:hAnsi="Comic Sans MS" w:cs="Comic Sans MS"/>
          <w:b/>
          <w:kern w:val="2"/>
          <w:sz w:val="22"/>
          <w:szCs w:val="22"/>
        </w:rPr>
        <w:t xml:space="preserve">Equality Statement </w:t>
      </w:r>
    </w:p>
    <w:p w14:paraId="56B7B660" w14:textId="77777777" w:rsidR="001A7EC0" w:rsidRPr="001A7EC0" w:rsidRDefault="001A7EC0" w:rsidP="001A7EC0">
      <w:pPr>
        <w:spacing w:after="8" w:line="253" w:lineRule="auto"/>
        <w:ind w:left="9" w:hanging="10"/>
        <w:jc w:val="both"/>
        <w:rPr>
          <w:rFonts w:ascii="Comic Sans MS" w:eastAsia="Comic Sans MS" w:hAnsi="Comic Sans MS" w:cs="Comic Sans MS"/>
          <w:kern w:val="2"/>
          <w:szCs w:val="22"/>
        </w:rPr>
      </w:pPr>
      <w:r w:rsidRPr="001A7EC0">
        <w:rPr>
          <w:rFonts w:ascii="Comic Sans MS" w:eastAsia="Comic Sans MS" w:hAnsi="Comic Sans MS" w:cs="Comic Sans MS"/>
          <w:kern w:val="2"/>
          <w:sz w:val="22"/>
          <w:szCs w:val="22"/>
        </w:rPr>
        <w:t xml:space="preserve">This policy has been equality impact assessed and we believe that it is in line with the Equality Act 2010 as it is fair, it does not prioritise or disadvantage any pupil and it helps to promote equality at Augustine of Canterbury Catholic Primary School. </w:t>
      </w:r>
    </w:p>
    <w:p w14:paraId="60DC7623" w14:textId="77777777" w:rsidR="001A7EC0" w:rsidRPr="001A7EC0" w:rsidRDefault="001A7EC0" w:rsidP="001A7EC0">
      <w:pPr>
        <w:spacing w:line="259" w:lineRule="auto"/>
        <w:ind w:left="14"/>
        <w:rPr>
          <w:rFonts w:ascii="Comic Sans MS" w:eastAsia="Comic Sans MS" w:hAnsi="Comic Sans MS" w:cs="Comic Sans MS"/>
          <w:kern w:val="2"/>
          <w:szCs w:val="22"/>
        </w:rPr>
      </w:pPr>
      <w:r w:rsidRPr="001A7EC0">
        <w:rPr>
          <w:rFonts w:ascii="Comic Sans MS" w:eastAsia="Comic Sans MS" w:hAnsi="Comic Sans MS" w:cs="Comic Sans MS"/>
          <w:kern w:val="2"/>
          <w:sz w:val="22"/>
          <w:szCs w:val="22"/>
        </w:rPr>
        <w:t xml:space="preserve"> </w:t>
      </w:r>
    </w:p>
    <w:p w14:paraId="04AD00D3" w14:textId="77777777" w:rsidR="001A7EC0" w:rsidRPr="001A7EC0" w:rsidRDefault="001A7EC0" w:rsidP="001A7EC0">
      <w:pPr>
        <w:spacing w:after="73" w:line="253" w:lineRule="auto"/>
        <w:ind w:left="9" w:hanging="10"/>
        <w:jc w:val="both"/>
        <w:rPr>
          <w:rFonts w:ascii="Comic Sans MS" w:eastAsia="Comic Sans MS" w:hAnsi="Comic Sans MS" w:cs="Comic Sans MS"/>
          <w:kern w:val="2"/>
          <w:sz w:val="22"/>
          <w:szCs w:val="22"/>
        </w:rPr>
      </w:pPr>
      <w:r w:rsidRPr="001A7EC0">
        <w:rPr>
          <w:rFonts w:ascii="Comic Sans MS" w:eastAsia="Comic Sans MS" w:hAnsi="Comic Sans MS" w:cs="Comic Sans MS"/>
          <w:kern w:val="2"/>
          <w:sz w:val="22"/>
          <w:szCs w:val="22"/>
        </w:rPr>
        <w:t>We have carefully considered and analysed the impact of this policy on equality and the possible implications for pupils with protected characteristics, as part of our commitment to meet the Public Sector Equality Duty (PSED) requirement to have due regard to the need to eliminate discrimination, advance equality of opportunity and foster good relations.</w:t>
      </w:r>
    </w:p>
    <w:p w14:paraId="1AF7121D" w14:textId="1786DFEF" w:rsidR="001A7EC0" w:rsidRDefault="001A7EC0" w:rsidP="00E77349">
      <w:pPr>
        <w:pStyle w:val="Default"/>
        <w:rPr>
          <w:b/>
          <w:color w:val="40B6A7"/>
        </w:rPr>
      </w:pPr>
    </w:p>
    <w:p w14:paraId="2C49850E" w14:textId="1B822A87" w:rsidR="001A7EC0" w:rsidRDefault="001A7EC0" w:rsidP="00E77349">
      <w:pPr>
        <w:pStyle w:val="Default"/>
        <w:rPr>
          <w:b/>
          <w:color w:val="40B6A7"/>
        </w:rPr>
      </w:pPr>
    </w:p>
    <w:p w14:paraId="6BA6389C" w14:textId="488DB35C" w:rsidR="001A7EC0" w:rsidRPr="001A7EC0" w:rsidRDefault="001A7EC0" w:rsidP="00E77349">
      <w:pPr>
        <w:pStyle w:val="Default"/>
        <w:rPr>
          <w:b/>
          <w:color w:val="auto"/>
        </w:rPr>
      </w:pPr>
      <w:r w:rsidRPr="001A7EC0">
        <w:rPr>
          <w:b/>
          <w:color w:val="auto"/>
        </w:rPr>
        <w:t>Reviewed: May 2025</w:t>
      </w:r>
    </w:p>
    <w:p w14:paraId="2997177A" w14:textId="77777777" w:rsidR="001A7EC0" w:rsidRDefault="001A7EC0" w:rsidP="00E77349">
      <w:pPr>
        <w:pStyle w:val="Default"/>
        <w:rPr>
          <w:b/>
          <w:color w:val="40B6A7"/>
        </w:rPr>
      </w:pPr>
    </w:p>
    <w:p w14:paraId="2269B9DF" w14:textId="0BED4C5C" w:rsidR="00E77349" w:rsidRPr="00E21547" w:rsidRDefault="00E77349" w:rsidP="005E0FA7">
      <w:pPr>
        <w:pStyle w:val="Default"/>
        <w:jc w:val="both"/>
        <w:rPr>
          <w:rFonts w:ascii="Comic Sans MS" w:hAnsi="Comic Sans MS"/>
          <w:b/>
          <w:color w:val="auto"/>
          <w:sz w:val="18"/>
          <w:szCs w:val="18"/>
        </w:rPr>
      </w:pPr>
      <w:r w:rsidRPr="00E21547">
        <w:rPr>
          <w:rFonts w:ascii="Comic Sans MS" w:hAnsi="Comic Sans MS"/>
          <w:b/>
          <w:color w:val="auto"/>
          <w:sz w:val="18"/>
          <w:szCs w:val="18"/>
        </w:rPr>
        <w:lastRenderedPageBreak/>
        <w:t>INTRODUCTION</w:t>
      </w:r>
    </w:p>
    <w:p w14:paraId="4D0C6D7D" w14:textId="77777777" w:rsidR="00E77349" w:rsidRPr="00255B5A" w:rsidRDefault="00E77349" w:rsidP="005E0FA7">
      <w:pPr>
        <w:pStyle w:val="Default"/>
        <w:jc w:val="both"/>
        <w:rPr>
          <w:rFonts w:ascii="Comic Sans MS" w:hAnsi="Comic Sans MS"/>
          <w:color w:val="auto"/>
          <w:sz w:val="18"/>
          <w:szCs w:val="18"/>
        </w:rPr>
      </w:pPr>
    </w:p>
    <w:p w14:paraId="70D12734" w14:textId="77777777" w:rsidR="00E77349" w:rsidRPr="00E21547" w:rsidRDefault="00E77349" w:rsidP="005E0FA7">
      <w:pPr>
        <w:pStyle w:val="Default"/>
        <w:jc w:val="both"/>
        <w:rPr>
          <w:rFonts w:ascii="Comic Sans MS" w:hAnsi="Comic Sans MS"/>
          <w:color w:val="auto"/>
          <w:sz w:val="18"/>
          <w:szCs w:val="18"/>
        </w:rPr>
      </w:pPr>
      <w:r w:rsidRPr="00E21547">
        <w:rPr>
          <w:rFonts w:ascii="Comic Sans MS" w:hAnsi="Comic Sans MS"/>
          <w:color w:val="auto"/>
          <w:sz w:val="18"/>
          <w:szCs w:val="18"/>
        </w:rPr>
        <w:t>Asthma is the most common chronic condition affecting one in eleven children. On average there are two children with asthma in every classroom in the UK and over 25,000 emergency hospital admissions a year.</w:t>
      </w:r>
    </w:p>
    <w:p w14:paraId="22D9EB15" w14:textId="77777777" w:rsidR="00E77349" w:rsidRPr="00255B5A" w:rsidRDefault="00E77349" w:rsidP="005E0FA7">
      <w:pPr>
        <w:pStyle w:val="Default"/>
        <w:jc w:val="both"/>
        <w:rPr>
          <w:rFonts w:ascii="Comic Sans MS" w:hAnsi="Comic Sans MS"/>
          <w:color w:val="auto"/>
          <w:sz w:val="18"/>
          <w:szCs w:val="18"/>
        </w:rPr>
      </w:pPr>
    </w:p>
    <w:p w14:paraId="1D1C3B67" w14:textId="77777777" w:rsidR="00E77349" w:rsidRPr="00255B5A" w:rsidRDefault="00E77349" w:rsidP="005E0FA7">
      <w:pPr>
        <w:pStyle w:val="Default"/>
        <w:jc w:val="both"/>
        <w:rPr>
          <w:rFonts w:ascii="Comic Sans MS" w:hAnsi="Comic Sans MS"/>
          <w:b/>
          <w:color w:val="auto"/>
          <w:sz w:val="18"/>
          <w:szCs w:val="18"/>
        </w:rPr>
      </w:pPr>
      <w:r w:rsidRPr="00255B5A">
        <w:rPr>
          <w:rFonts w:ascii="Comic Sans MS" w:hAnsi="Comic Sans MS"/>
          <w:b/>
          <w:color w:val="auto"/>
          <w:sz w:val="18"/>
          <w:szCs w:val="18"/>
        </w:rPr>
        <w:t>THE SCHOOL</w:t>
      </w:r>
    </w:p>
    <w:p w14:paraId="5F1FAFCA" w14:textId="77777777" w:rsidR="00E77349" w:rsidRPr="00255B5A" w:rsidRDefault="00E77349" w:rsidP="005E0FA7">
      <w:pPr>
        <w:pStyle w:val="Default"/>
        <w:jc w:val="both"/>
        <w:rPr>
          <w:rFonts w:ascii="Comic Sans MS" w:hAnsi="Comic Sans MS"/>
          <w:color w:val="auto"/>
          <w:sz w:val="18"/>
          <w:szCs w:val="18"/>
        </w:rPr>
      </w:pPr>
    </w:p>
    <w:p w14:paraId="5DA7BC43" w14:textId="5625E6FA" w:rsidR="00E77349" w:rsidRPr="00255B5A" w:rsidRDefault="001A7EC0" w:rsidP="005E0FA7">
      <w:pPr>
        <w:pStyle w:val="Default"/>
        <w:jc w:val="both"/>
        <w:rPr>
          <w:rFonts w:ascii="Comic Sans MS" w:hAnsi="Comic Sans MS"/>
          <w:color w:val="auto"/>
          <w:sz w:val="18"/>
          <w:szCs w:val="18"/>
        </w:rPr>
      </w:pPr>
      <w:r w:rsidRPr="00255B5A">
        <w:rPr>
          <w:rFonts w:ascii="Comic Sans MS" w:hAnsi="Comic Sans MS"/>
          <w:color w:val="auto"/>
          <w:sz w:val="18"/>
          <w:szCs w:val="18"/>
        </w:rPr>
        <w:t>St Augustine of Canterbury Catholic Primary School</w:t>
      </w:r>
      <w:r w:rsidR="00E77349" w:rsidRPr="00255B5A">
        <w:rPr>
          <w:rFonts w:ascii="Comic Sans MS" w:hAnsi="Comic Sans MS"/>
          <w:color w:val="auto"/>
          <w:sz w:val="18"/>
          <w:szCs w:val="18"/>
        </w:rPr>
        <w:t xml:space="preserve"> recognises that asthma is a widespread, serious but controllable condition and we welcome all pupils with asthma.  </w:t>
      </w:r>
    </w:p>
    <w:p w14:paraId="06EE350E" w14:textId="77777777" w:rsidR="00E77349" w:rsidRPr="00255B5A" w:rsidRDefault="00E77349" w:rsidP="005E0FA7">
      <w:pPr>
        <w:pStyle w:val="Default"/>
        <w:jc w:val="both"/>
        <w:rPr>
          <w:rFonts w:ascii="Comic Sans MS" w:hAnsi="Comic Sans MS"/>
          <w:color w:val="auto"/>
          <w:sz w:val="18"/>
          <w:szCs w:val="18"/>
        </w:rPr>
      </w:pPr>
    </w:p>
    <w:p w14:paraId="7B75FDF9" w14:textId="071AE46F"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At the beginning of each school year or when a child joins the school, parents and carers will be asked if their child has any medical conditions. If a child has asthma this will be documented on the asthma register.</w:t>
      </w:r>
    </w:p>
    <w:p w14:paraId="789D39E2" w14:textId="77777777" w:rsidR="00E77349" w:rsidRPr="00255B5A" w:rsidRDefault="00E77349" w:rsidP="005E0FA7">
      <w:pPr>
        <w:pStyle w:val="Default"/>
        <w:jc w:val="both"/>
        <w:rPr>
          <w:rFonts w:ascii="Comic Sans MS" w:hAnsi="Comic Sans MS"/>
          <w:color w:val="auto"/>
          <w:sz w:val="18"/>
          <w:szCs w:val="18"/>
        </w:rPr>
      </w:pPr>
    </w:p>
    <w:p w14:paraId="42C279D4"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Every asthmatic child should have a reliever inhaler and spacer in school stored with their individual school action plan. This action plan will include parental consent for staff to administer medicine. </w:t>
      </w:r>
    </w:p>
    <w:p w14:paraId="39C8950E"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 </w:t>
      </w:r>
    </w:p>
    <w:p w14:paraId="5F0B0829" w14:textId="09649174"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The school will </w:t>
      </w:r>
      <w:r w:rsidR="002045C2">
        <w:rPr>
          <w:rFonts w:ascii="Comic Sans MS" w:hAnsi="Comic Sans MS"/>
          <w:color w:val="auto"/>
          <w:sz w:val="18"/>
          <w:szCs w:val="18"/>
        </w:rPr>
        <w:t>ask</w:t>
      </w:r>
      <w:r w:rsidRPr="00255B5A">
        <w:rPr>
          <w:rFonts w:ascii="Comic Sans MS" w:hAnsi="Comic Sans MS"/>
          <w:color w:val="auto"/>
          <w:sz w:val="18"/>
          <w:szCs w:val="18"/>
        </w:rPr>
        <w:t xml:space="preserve"> </w:t>
      </w:r>
      <w:r w:rsidR="002045C2">
        <w:rPr>
          <w:rFonts w:ascii="Comic Sans MS" w:hAnsi="Comic Sans MS"/>
          <w:color w:val="auto"/>
          <w:sz w:val="18"/>
          <w:szCs w:val="18"/>
        </w:rPr>
        <w:t>for</w:t>
      </w:r>
      <w:r w:rsidRPr="00255B5A">
        <w:rPr>
          <w:rFonts w:ascii="Comic Sans MS" w:hAnsi="Comic Sans MS"/>
          <w:color w:val="auto"/>
          <w:sz w:val="18"/>
          <w:szCs w:val="18"/>
        </w:rPr>
        <w:t xml:space="preserve"> the child’s individual action plan from the parent. </w:t>
      </w:r>
    </w:p>
    <w:p w14:paraId="4544F113" w14:textId="77777777" w:rsidR="00E77349" w:rsidRPr="00255B5A" w:rsidRDefault="00E77349" w:rsidP="005E0FA7">
      <w:pPr>
        <w:pStyle w:val="Default"/>
        <w:jc w:val="both"/>
        <w:rPr>
          <w:rFonts w:ascii="Comic Sans MS" w:hAnsi="Comic Sans MS"/>
          <w:color w:val="auto"/>
          <w:sz w:val="18"/>
          <w:szCs w:val="18"/>
        </w:rPr>
      </w:pPr>
    </w:p>
    <w:p w14:paraId="00E13A20" w14:textId="722CC23D"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The school recognises that pupils always need immediate access to reliever inhalers including all out of school activities. These can be kept in a small bag/rucksack or box.  </w:t>
      </w:r>
    </w:p>
    <w:p w14:paraId="5B7F9765" w14:textId="77777777" w:rsidR="00E77349" w:rsidRPr="00255B5A" w:rsidRDefault="00E77349" w:rsidP="005E0FA7">
      <w:pPr>
        <w:pStyle w:val="Default"/>
        <w:jc w:val="both"/>
        <w:rPr>
          <w:rFonts w:ascii="Comic Sans MS" w:hAnsi="Comic Sans MS"/>
          <w:color w:val="auto"/>
          <w:sz w:val="18"/>
          <w:szCs w:val="18"/>
        </w:rPr>
      </w:pPr>
    </w:p>
    <w:p w14:paraId="48DFD941"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Children with asthma are encouraged to take control of their condition and feel confident in the support they receive from school.  In case of an emergency where a child is unable to self-administer their </w:t>
      </w:r>
      <w:proofErr w:type="gramStart"/>
      <w:r w:rsidRPr="00255B5A">
        <w:rPr>
          <w:rFonts w:ascii="Comic Sans MS" w:hAnsi="Comic Sans MS"/>
          <w:color w:val="auto"/>
          <w:sz w:val="18"/>
          <w:szCs w:val="18"/>
        </w:rPr>
        <w:t>inhaler</w:t>
      </w:r>
      <w:proofErr w:type="gramEnd"/>
      <w:r w:rsidRPr="00255B5A">
        <w:rPr>
          <w:rFonts w:ascii="Comic Sans MS" w:hAnsi="Comic Sans MS"/>
          <w:color w:val="auto"/>
          <w:sz w:val="18"/>
          <w:szCs w:val="18"/>
        </w:rPr>
        <w:t xml:space="preserve"> all staff should feel confident in managing this situation. All staff must understand their duty of care to children in an event of an emergency. </w:t>
      </w:r>
    </w:p>
    <w:p w14:paraId="4E9E7691" w14:textId="77777777" w:rsidR="00E77349" w:rsidRPr="00255B5A" w:rsidRDefault="00E77349" w:rsidP="005E0FA7">
      <w:pPr>
        <w:pStyle w:val="Default"/>
        <w:jc w:val="both"/>
        <w:rPr>
          <w:rFonts w:ascii="Comic Sans MS" w:hAnsi="Comic Sans MS"/>
          <w:color w:val="auto"/>
          <w:sz w:val="18"/>
          <w:szCs w:val="18"/>
        </w:rPr>
      </w:pPr>
    </w:p>
    <w:p w14:paraId="30377E5B" w14:textId="77777777" w:rsidR="00E77349" w:rsidRPr="00255B5A" w:rsidRDefault="00E77349" w:rsidP="005E0FA7">
      <w:pPr>
        <w:pStyle w:val="Default"/>
        <w:jc w:val="both"/>
        <w:rPr>
          <w:rFonts w:ascii="Comic Sans MS" w:hAnsi="Comic Sans MS"/>
          <w:b/>
          <w:bCs/>
          <w:color w:val="auto"/>
          <w:sz w:val="18"/>
          <w:szCs w:val="18"/>
        </w:rPr>
      </w:pPr>
      <w:r w:rsidRPr="00255B5A">
        <w:rPr>
          <w:rFonts w:ascii="Comic Sans MS" w:hAnsi="Comic Sans MS"/>
          <w:b/>
          <w:bCs/>
          <w:color w:val="auto"/>
          <w:sz w:val="18"/>
          <w:szCs w:val="18"/>
        </w:rPr>
        <w:t>EXERCISE</w:t>
      </w:r>
    </w:p>
    <w:p w14:paraId="5BF72F31" w14:textId="77777777" w:rsidR="00E77349" w:rsidRPr="00255B5A" w:rsidRDefault="00E77349" w:rsidP="005E0FA7">
      <w:pPr>
        <w:pStyle w:val="Default"/>
        <w:jc w:val="both"/>
        <w:rPr>
          <w:rFonts w:ascii="Comic Sans MS" w:hAnsi="Comic Sans MS"/>
          <w:color w:val="auto"/>
          <w:sz w:val="18"/>
          <w:szCs w:val="18"/>
        </w:rPr>
      </w:pPr>
    </w:p>
    <w:p w14:paraId="34DA453E"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Taking part in sports, games and activities is an essential part of school life for all pupils. The health benefits of exercise are well documented, and this is also true for children and young people with Asthma. Consequently, it is vital that pupils with asthma are encouraged to participate fully in all physical education lessons. Teachers should remind pupils whose asthma is triggered by exercise, to take their reliever inhaler before the lesson, and to thoroughly warm up and down before and after exercise.</w:t>
      </w:r>
    </w:p>
    <w:p w14:paraId="349F1837" w14:textId="77777777" w:rsidR="00E77349" w:rsidRPr="00255B5A" w:rsidRDefault="00E77349" w:rsidP="005E0FA7">
      <w:pPr>
        <w:pStyle w:val="Default"/>
        <w:jc w:val="both"/>
        <w:rPr>
          <w:rFonts w:ascii="Comic Sans MS" w:hAnsi="Comic Sans MS"/>
          <w:color w:val="auto"/>
          <w:sz w:val="18"/>
          <w:szCs w:val="18"/>
        </w:rPr>
      </w:pPr>
    </w:p>
    <w:p w14:paraId="5670D4C4"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The school ensures the whole environment which includes physical, social, sporting, and educational activities is inclusive and favourable to children with asthma.</w:t>
      </w:r>
    </w:p>
    <w:p w14:paraId="419F346D" w14:textId="77777777" w:rsidR="00E77349" w:rsidRPr="00255B5A" w:rsidRDefault="00E77349" w:rsidP="005E0FA7">
      <w:pPr>
        <w:pStyle w:val="Default"/>
        <w:jc w:val="both"/>
        <w:rPr>
          <w:rFonts w:ascii="Comic Sans MS" w:hAnsi="Comic Sans MS"/>
          <w:color w:val="auto"/>
          <w:sz w:val="18"/>
          <w:szCs w:val="18"/>
        </w:rPr>
      </w:pPr>
    </w:p>
    <w:p w14:paraId="5EC2FD7F" w14:textId="77777777" w:rsidR="00E77349" w:rsidRPr="00255B5A" w:rsidRDefault="00E77349" w:rsidP="005E0FA7">
      <w:pPr>
        <w:pStyle w:val="Default"/>
        <w:jc w:val="both"/>
        <w:rPr>
          <w:rFonts w:ascii="Comic Sans MS" w:hAnsi="Comic Sans MS"/>
          <w:b/>
          <w:bCs/>
          <w:color w:val="auto"/>
          <w:sz w:val="18"/>
          <w:szCs w:val="18"/>
        </w:rPr>
      </w:pPr>
    </w:p>
    <w:p w14:paraId="7983D23E" w14:textId="77777777" w:rsidR="00E77349" w:rsidRPr="00255B5A" w:rsidRDefault="00E77349" w:rsidP="005E0FA7">
      <w:pPr>
        <w:pStyle w:val="Default"/>
        <w:jc w:val="both"/>
        <w:rPr>
          <w:rFonts w:ascii="Comic Sans MS" w:hAnsi="Comic Sans MS"/>
          <w:b/>
          <w:bCs/>
          <w:color w:val="auto"/>
          <w:sz w:val="18"/>
          <w:szCs w:val="18"/>
        </w:rPr>
      </w:pPr>
      <w:r w:rsidRPr="00255B5A">
        <w:rPr>
          <w:rFonts w:ascii="Comic Sans MS" w:hAnsi="Comic Sans MS"/>
          <w:b/>
          <w:bCs/>
          <w:color w:val="auto"/>
          <w:sz w:val="18"/>
          <w:szCs w:val="18"/>
        </w:rPr>
        <w:t>STAFF TRAINING/AWARENESS</w:t>
      </w:r>
    </w:p>
    <w:p w14:paraId="51257DF2" w14:textId="77777777" w:rsidR="00E77349" w:rsidRPr="00255B5A" w:rsidRDefault="00E77349" w:rsidP="005E0FA7">
      <w:pPr>
        <w:pStyle w:val="Default"/>
        <w:jc w:val="both"/>
        <w:rPr>
          <w:rFonts w:ascii="Comic Sans MS" w:hAnsi="Comic Sans MS"/>
          <w:color w:val="auto"/>
          <w:sz w:val="18"/>
          <w:szCs w:val="18"/>
        </w:rPr>
      </w:pPr>
    </w:p>
    <w:p w14:paraId="265D9CA2" w14:textId="349874A4"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We ensure all school staff are aware of the potential triggers and ways to minimise these signs and symptoms of a pupil’s asthma and what to do in the event of an attack.</w:t>
      </w:r>
    </w:p>
    <w:p w14:paraId="704EC605" w14:textId="77777777" w:rsidR="00E77349" w:rsidRPr="00255B5A" w:rsidRDefault="00E77349" w:rsidP="005E0FA7">
      <w:pPr>
        <w:pStyle w:val="Default"/>
        <w:jc w:val="both"/>
        <w:rPr>
          <w:rFonts w:ascii="Comic Sans MS" w:hAnsi="Comic Sans MS"/>
          <w:color w:val="auto"/>
          <w:sz w:val="18"/>
          <w:szCs w:val="18"/>
        </w:rPr>
      </w:pPr>
    </w:p>
    <w:p w14:paraId="190F9F7C"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The school ensures that all staff including supply teachers and support staff who come into contact with pupils with asthma know what to do in an event of an attack. This includes awareness sessions for all staff delivered at least once a year.  </w:t>
      </w:r>
    </w:p>
    <w:p w14:paraId="076620A8" w14:textId="5894FE25"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All staff understand that pupils with asthma should not be forced to take part in an activity if they feel unwell</w:t>
      </w:r>
      <w:r w:rsidR="001A7EC0" w:rsidRPr="00255B5A">
        <w:rPr>
          <w:rFonts w:ascii="Comic Sans MS" w:hAnsi="Comic Sans MS"/>
          <w:color w:val="auto"/>
          <w:sz w:val="18"/>
          <w:szCs w:val="18"/>
        </w:rPr>
        <w:t>.</w:t>
      </w:r>
      <w:r w:rsidRPr="00255B5A">
        <w:rPr>
          <w:rFonts w:ascii="Comic Sans MS" w:hAnsi="Comic Sans MS"/>
          <w:color w:val="auto"/>
          <w:sz w:val="18"/>
          <w:szCs w:val="18"/>
        </w:rPr>
        <w:t xml:space="preserve"> </w:t>
      </w:r>
    </w:p>
    <w:p w14:paraId="73FF80E1" w14:textId="77777777" w:rsidR="00E77349" w:rsidRPr="00255B5A" w:rsidRDefault="00E77349" w:rsidP="005E0FA7">
      <w:pPr>
        <w:pStyle w:val="Default"/>
        <w:jc w:val="both"/>
        <w:rPr>
          <w:rFonts w:ascii="Comic Sans MS" w:hAnsi="Comic Sans MS"/>
          <w:color w:val="auto"/>
          <w:sz w:val="18"/>
          <w:szCs w:val="18"/>
        </w:rPr>
      </w:pPr>
    </w:p>
    <w:p w14:paraId="2C002C41" w14:textId="77777777" w:rsidR="00E77349" w:rsidRPr="00255B5A" w:rsidRDefault="00E77349" w:rsidP="005E0FA7">
      <w:pPr>
        <w:pStyle w:val="Default"/>
        <w:jc w:val="both"/>
        <w:rPr>
          <w:rFonts w:ascii="Comic Sans MS" w:hAnsi="Comic Sans MS"/>
          <w:b/>
          <w:bCs/>
          <w:color w:val="auto"/>
          <w:sz w:val="18"/>
          <w:szCs w:val="18"/>
        </w:rPr>
      </w:pPr>
      <w:r w:rsidRPr="00255B5A">
        <w:rPr>
          <w:rFonts w:ascii="Comic Sans MS" w:hAnsi="Comic Sans MS"/>
          <w:b/>
          <w:bCs/>
          <w:color w:val="auto"/>
          <w:sz w:val="18"/>
          <w:szCs w:val="18"/>
        </w:rPr>
        <w:t>THE CURRICULUM</w:t>
      </w:r>
    </w:p>
    <w:p w14:paraId="1DAE7E7A" w14:textId="77777777" w:rsidR="00E77349" w:rsidRPr="00255B5A" w:rsidRDefault="00E77349" w:rsidP="005E0FA7">
      <w:pPr>
        <w:pStyle w:val="Default"/>
        <w:jc w:val="both"/>
        <w:rPr>
          <w:rFonts w:ascii="Comic Sans MS" w:hAnsi="Comic Sans MS"/>
          <w:b/>
          <w:bCs/>
          <w:color w:val="auto"/>
          <w:sz w:val="18"/>
          <w:szCs w:val="18"/>
        </w:rPr>
      </w:pPr>
      <w:r w:rsidRPr="00255B5A">
        <w:rPr>
          <w:rFonts w:ascii="Comic Sans MS" w:hAnsi="Comic Sans MS"/>
          <w:b/>
          <w:bCs/>
          <w:color w:val="auto"/>
          <w:sz w:val="18"/>
          <w:szCs w:val="18"/>
        </w:rPr>
        <w:t xml:space="preserve">   </w:t>
      </w:r>
    </w:p>
    <w:p w14:paraId="4A36BF06" w14:textId="599DAAFF"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The school ensures all pupils understand asthma by incorporating it in the national curriculum key stages one and two</w:t>
      </w:r>
      <w:r w:rsidR="007349CB">
        <w:rPr>
          <w:rFonts w:ascii="Comic Sans MS" w:hAnsi="Comic Sans MS"/>
          <w:color w:val="auto"/>
          <w:sz w:val="18"/>
          <w:szCs w:val="18"/>
        </w:rPr>
        <w:t>.</w:t>
      </w:r>
    </w:p>
    <w:p w14:paraId="314B2591"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The school are aware there may be additional medication, equipment, or factors to consider in planning residential visits.</w:t>
      </w:r>
    </w:p>
    <w:p w14:paraId="2AED0418" w14:textId="77777777" w:rsidR="00E77349" w:rsidRPr="00255B5A" w:rsidRDefault="00E77349" w:rsidP="005E0FA7">
      <w:pPr>
        <w:pStyle w:val="Default"/>
        <w:jc w:val="both"/>
        <w:rPr>
          <w:rFonts w:ascii="Comic Sans MS" w:hAnsi="Comic Sans MS"/>
          <w:color w:val="auto"/>
          <w:sz w:val="18"/>
          <w:szCs w:val="18"/>
        </w:rPr>
      </w:pPr>
    </w:p>
    <w:p w14:paraId="61C2CD15" w14:textId="77777777" w:rsidR="00E77349" w:rsidRPr="00255B5A" w:rsidRDefault="00E77349" w:rsidP="005E0FA7">
      <w:pPr>
        <w:pStyle w:val="Default"/>
        <w:jc w:val="both"/>
        <w:rPr>
          <w:rFonts w:ascii="Comic Sans MS" w:hAnsi="Comic Sans MS"/>
          <w:b/>
          <w:bCs/>
          <w:color w:val="auto"/>
          <w:sz w:val="18"/>
          <w:szCs w:val="18"/>
        </w:rPr>
      </w:pPr>
      <w:r w:rsidRPr="00255B5A">
        <w:rPr>
          <w:rFonts w:ascii="Comic Sans MS" w:hAnsi="Comic Sans MS"/>
          <w:b/>
          <w:bCs/>
          <w:color w:val="auto"/>
          <w:sz w:val="18"/>
          <w:szCs w:val="18"/>
        </w:rPr>
        <w:t>ADMINISTRATION</w:t>
      </w:r>
    </w:p>
    <w:p w14:paraId="09427998" w14:textId="77777777" w:rsidR="00E77349" w:rsidRPr="00255B5A" w:rsidRDefault="00E77349" w:rsidP="005E0FA7">
      <w:pPr>
        <w:pStyle w:val="Default"/>
        <w:jc w:val="both"/>
        <w:rPr>
          <w:rFonts w:ascii="Comic Sans MS" w:hAnsi="Comic Sans MS"/>
          <w:color w:val="auto"/>
          <w:sz w:val="18"/>
          <w:szCs w:val="18"/>
          <w:u w:val="single"/>
        </w:rPr>
      </w:pPr>
    </w:p>
    <w:p w14:paraId="563F8353"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School has clear guidance on the administration of medicine in school – please see Medicine Policy </w:t>
      </w:r>
    </w:p>
    <w:p w14:paraId="5D9DEF73" w14:textId="77777777" w:rsidR="00E77349" w:rsidRPr="00255B5A" w:rsidRDefault="00E77349" w:rsidP="005E0FA7">
      <w:pPr>
        <w:pStyle w:val="Default"/>
        <w:jc w:val="both"/>
        <w:rPr>
          <w:rFonts w:ascii="Comic Sans MS" w:hAnsi="Comic Sans MS"/>
          <w:color w:val="auto"/>
          <w:sz w:val="18"/>
          <w:szCs w:val="18"/>
        </w:rPr>
      </w:pPr>
    </w:p>
    <w:p w14:paraId="0EF808FD"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The Department of Health guidance on the use of emergency salbutamol inhalers in school (DH, 2015) recommends school keep an emergency salbutamol inhaler – The inhaler should only be used for children who have a diagnosis of asthma and are prescribed a reliever inhaler. In this instance there should be a separate parental consent form (See Asthma Consent Form). This inhaler can only be used if the pupil’s own inhaler is not available to them. To avoid possible risk of cross infection the plastic spacer is NOT to be reused. School to return the inhalers to the community pharmacy for safe disposal. School to obtain a new spacer as per guidance on obtaining an inhaler and spacer.</w:t>
      </w:r>
    </w:p>
    <w:p w14:paraId="5C7D8F33" w14:textId="77777777" w:rsidR="00E77349" w:rsidRPr="00255B5A" w:rsidRDefault="00E77349" w:rsidP="005E0FA7">
      <w:pPr>
        <w:pStyle w:val="Default"/>
        <w:jc w:val="both"/>
        <w:rPr>
          <w:rFonts w:ascii="Comic Sans MS" w:hAnsi="Comic Sans MS"/>
          <w:color w:val="auto"/>
          <w:sz w:val="18"/>
          <w:szCs w:val="18"/>
        </w:rPr>
      </w:pPr>
    </w:p>
    <w:p w14:paraId="57EB87B2" w14:textId="77777777" w:rsidR="00E77349" w:rsidRPr="00255B5A" w:rsidRDefault="00E77349" w:rsidP="005E0FA7">
      <w:pPr>
        <w:jc w:val="both"/>
        <w:rPr>
          <w:rFonts w:ascii="Comic Sans MS" w:hAnsi="Comic Sans MS" w:cs="Arial"/>
          <w:sz w:val="18"/>
          <w:szCs w:val="18"/>
        </w:rPr>
      </w:pPr>
      <w:r w:rsidRPr="00255B5A">
        <w:rPr>
          <w:rFonts w:ascii="Comic Sans MS" w:hAnsi="Comic Sans MS" w:cs="Arial"/>
          <w:sz w:val="18"/>
          <w:szCs w:val="18"/>
        </w:rPr>
        <w:t xml:space="preserve">Schools can buy inhalers and spacers from a pharmaceutical supplier, such as a local pharmacy, without a prescription. Schools can buy inhalers in small quantities provided it is done on an occasional basis. Please note that pharmacies are not required to provide inhalers or spacers free of charge to schools: the school must pay for them as a retail item. </w:t>
      </w:r>
    </w:p>
    <w:p w14:paraId="01C18E49" w14:textId="450C478A" w:rsidR="00E77349" w:rsidRPr="00255B5A" w:rsidRDefault="00E77349" w:rsidP="005E0FA7">
      <w:pPr>
        <w:jc w:val="both"/>
        <w:rPr>
          <w:rFonts w:ascii="Comic Sans MS" w:hAnsi="Comic Sans MS" w:cs="Arial"/>
          <w:sz w:val="18"/>
          <w:szCs w:val="18"/>
        </w:rPr>
      </w:pPr>
      <w:r w:rsidRPr="00255B5A">
        <w:rPr>
          <w:rFonts w:ascii="Comic Sans MS" w:hAnsi="Comic Sans MS" w:cs="Arial"/>
          <w:sz w:val="18"/>
          <w:szCs w:val="18"/>
        </w:rPr>
        <w:t>A supplier will need a request signed by the head teacher (ideally on appropriately headed paper) stating: -</w:t>
      </w:r>
    </w:p>
    <w:p w14:paraId="797C3918" w14:textId="77777777" w:rsidR="00E77349" w:rsidRPr="00255B5A" w:rsidRDefault="00E77349" w:rsidP="005E0FA7">
      <w:pPr>
        <w:pStyle w:val="ListParagraph"/>
        <w:numPr>
          <w:ilvl w:val="0"/>
          <w:numId w:val="17"/>
        </w:numPr>
        <w:spacing w:after="200" w:line="276" w:lineRule="auto"/>
        <w:jc w:val="both"/>
        <w:rPr>
          <w:rFonts w:ascii="Comic Sans MS" w:hAnsi="Comic Sans MS" w:cs="Arial"/>
          <w:sz w:val="18"/>
          <w:szCs w:val="18"/>
        </w:rPr>
      </w:pPr>
      <w:r w:rsidRPr="00255B5A">
        <w:rPr>
          <w:rFonts w:ascii="Comic Sans MS" w:hAnsi="Comic Sans MS" w:cs="Arial"/>
          <w:sz w:val="18"/>
          <w:szCs w:val="18"/>
        </w:rPr>
        <w:t xml:space="preserve">the name of the school for which the product is required; </w:t>
      </w:r>
    </w:p>
    <w:p w14:paraId="2DA73EDD" w14:textId="77777777" w:rsidR="00E77349" w:rsidRPr="00255B5A" w:rsidRDefault="00E77349" w:rsidP="005E0FA7">
      <w:pPr>
        <w:pStyle w:val="ListParagraph"/>
        <w:numPr>
          <w:ilvl w:val="0"/>
          <w:numId w:val="17"/>
        </w:numPr>
        <w:spacing w:after="200" w:line="276" w:lineRule="auto"/>
        <w:jc w:val="both"/>
        <w:rPr>
          <w:rFonts w:ascii="Comic Sans MS" w:hAnsi="Comic Sans MS" w:cs="Arial"/>
          <w:sz w:val="18"/>
          <w:szCs w:val="18"/>
        </w:rPr>
      </w:pPr>
      <w:r w:rsidRPr="00255B5A">
        <w:rPr>
          <w:rFonts w:ascii="Comic Sans MS" w:hAnsi="Comic Sans MS" w:cs="Arial"/>
          <w:sz w:val="18"/>
          <w:szCs w:val="18"/>
        </w:rPr>
        <w:t xml:space="preserve">the purpose for which that product is required, </w:t>
      </w:r>
    </w:p>
    <w:p w14:paraId="0423797C" w14:textId="77777777" w:rsidR="00E77349" w:rsidRPr="00255B5A" w:rsidRDefault="00E77349" w:rsidP="005E0FA7">
      <w:pPr>
        <w:pStyle w:val="ListParagraph"/>
        <w:numPr>
          <w:ilvl w:val="0"/>
          <w:numId w:val="17"/>
        </w:numPr>
        <w:spacing w:after="200" w:line="276" w:lineRule="auto"/>
        <w:jc w:val="both"/>
        <w:rPr>
          <w:rFonts w:ascii="Comic Sans MS" w:hAnsi="Comic Sans MS" w:cs="Arial"/>
          <w:sz w:val="18"/>
          <w:szCs w:val="18"/>
        </w:rPr>
      </w:pPr>
      <w:r w:rsidRPr="00255B5A">
        <w:rPr>
          <w:rFonts w:ascii="Comic Sans MS" w:hAnsi="Comic Sans MS" w:cs="Arial"/>
          <w:sz w:val="18"/>
          <w:szCs w:val="18"/>
        </w:rPr>
        <w:t xml:space="preserve">the total quantity required. </w:t>
      </w:r>
    </w:p>
    <w:p w14:paraId="5FF82B50" w14:textId="77777777" w:rsidR="00E77349" w:rsidRPr="00255B5A" w:rsidRDefault="00E77349" w:rsidP="005E0FA7">
      <w:pPr>
        <w:jc w:val="both"/>
        <w:rPr>
          <w:rFonts w:ascii="Comic Sans MS" w:hAnsi="Comic Sans MS" w:cs="Arial"/>
          <w:sz w:val="18"/>
          <w:szCs w:val="18"/>
        </w:rPr>
      </w:pPr>
      <w:r w:rsidRPr="00255B5A">
        <w:rPr>
          <w:rFonts w:ascii="Comic Sans MS" w:hAnsi="Comic Sans MS" w:cs="Arial"/>
          <w:sz w:val="18"/>
          <w:szCs w:val="18"/>
        </w:rPr>
        <w:t>Schools may wish to discuss with their community pharmacist the different plastic spacers available and what is most appropriate for the age-group in the school. Community pharmacists can also provide advice on use of the inhaler</w:t>
      </w:r>
    </w:p>
    <w:p w14:paraId="4EA28EC7" w14:textId="77777777" w:rsidR="00E77349" w:rsidRPr="00255B5A" w:rsidRDefault="00E517AF" w:rsidP="005E0FA7">
      <w:pPr>
        <w:pStyle w:val="Default"/>
        <w:jc w:val="both"/>
        <w:rPr>
          <w:rFonts w:ascii="Comic Sans MS" w:hAnsi="Comic Sans MS"/>
          <w:color w:val="auto"/>
          <w:sz w:val="18"/>
          <w:szCs w:val="18"/>
        </w:rPr>
      </w:pPr>
      <w:hyperlink r:id="rId16" w:history="1">
        <w:r w:rsidR="00E77349" w:rsidRPr="00255B5A">
          <w:rPr>
            <w:rStyle w:val="Hyperlink"/>
            <w:rFonts w:ascii="Comic Sans MS" w:hAnsi="Comic Sans MS"/>
            <w:color w:val="auto"/>
            <w:sz w:val="18"/>
            <w:szCs w:val="18"/>
          </w:rPr>
          <w:t>https://www.gov.uk/government/publications/emergency-asthma-inhalers-for-use-in-schools</w:t>
        </w:r>
      </w:hyperlink>
      <w:r w:rsidR="00E77349" w:rsidRPr="00255B5A">
        <w:rPr>
          <w:rFonts w:ascii="Comic Sans MS" w:hAnsi="Comic Sans MS"/>
          <w:color w:val="auto"/>
          <w:sz w:val="18"/>
          <w:szCs w:val="18"/>
        </w:rPr>
        <w:t xml:space="preserve"> </w:t>
      </w:r>
    </w:p>
    <w:p w14:paraId="4DD1DDD7" w14:textId="57C86858" w:rsidR="00E77349" w:rsidRDefault="00E77349" w:rsidP="005E0FA7">
      <w:pPr>
        <w:pStyle w:val="Default"/>
        <w:jc w:val="both"/>
        <w:rPr>
          <w:rFonts w:ascii="Comic Sans MS" w:hAnsi="Comic Sans MS"/>
          <w:b/>
          <w:bCs/>
          <w:color w:val="auto"/>
          <w:sz w:val="18"/>
          <w:szCs w:val="18"/>
        </w:rPr>
      </w:pPr>
    </w:p>
    <w:p w14:paraId="3E57EEBB" w14:textId="107869E4" w:rsidR="00E517AF" w:rsidRPr="00255B5A" w:rsidRDefault="00E517AF" w:rsidP="005E0FA7">
      <w:pPr>
        <w:pStyle w:val="Default"/>
        <w:jc w:val="both"/>
        <w:rPr>
          <w:rFonts w:ascii="Comic Sans MS" w:hAnsi="Comic Sans MS"/>
          <w:b/>
          <w:bCs/>
          <w:color w:val="auto"/>
          <w:sz w:val="18"/>
          <w:szCs w:val="18"/>
        </w:rPr>
      </w:pPr>
      <w:r>
        <w:rPr>
          <w:rFonts w:ascii="Comic Sans MS" w:hAnsi="Comic Sans MS"/>
          <w:b/>
          <w:bCs/>
          <w:color w:val="auto"/>
          <w:sz w:val="18"/>
          <w:szCs w:val="18"/>
        </w:rPr>
        <w:t>St Augustine of Canterbury Catholic Primary School have received an Emergency Asthma</w:t>
      </w:r>
      <w:bookmarkStart w:id="0" w:name="_GoBack"/>
      <w:bookmarkEnd w:id="0"/>
      <w:r>
        <w:rPr>
          <w:rFonts w:ascii="Comic Sans MS" w:hAnsi="Comic Sans MS"/>
          <w:b/>
          <w:bCs/>
          <w:color w:val="auto"/>
          <w:sz w:val="18"/>
          <w:szCs w:val="18"/>
        </w:rPr>
        <w:t xml:space="preserve"> Inhaler Kit as part of the Medway Breathes Project. </w:t>
      </w:r>
    </w:p>
    <w:p w14:paraId="18FA1C99" w14:textId="77777777" w:rsidR="00E77349" w:rsidRPr="00255B5A" w:rsidRDefault="00E77349" w:rsidP="005E0FA7">
      <w:pPr>
        <w:pStyle w:val="Default"/>
        <w:jc w:val="both"/>
        <w:rPr>
          <w:rFonts w:ascii="Comic Sans MS" w:hAnsi="Comic Sans MS"/>
          <w:b/>
          <w:bCs/>
          <w:color w:val="auto"/>
          <w:sz w:val="18"/>
          <w:szCs w:val="18"/>
        </w:rPr>
      </w:pPr>
    </w:p>
    <w:p w14:paraId="0218FDF3" w14:textId="07386151" w:rsidR="00E77349" w:rsidRPr="00255B5A" w:rsidRDefault="00E77349" w:rsidP="005E0FA7">
      <w:pPr>
        <w:pStyle w:val="Default"/>
        <w:jc w:val="both"/>
        <w:rPr>
          <w:rFonts w:ascii="Comic Sans MS" w:hAnsi="Comic Sans MS"/>
          <w:b/>
          <w:bCs/>
          <w:color w:val="auto"/>
          <w:sz w:val="18"/>
          <w:szCs w:val="18"/>
        </w:rPr>
      </w:pPr>
      <w:r w:rsidRPr="00255B5A">
        <w:rPr>
          <w:rFonts w:ascii="Comic Sans MS" w:hAnsi="Comic Sans MS"/>
          <w:b/>
          <w:bCs/>
          <w:color w:val="auto"/>
          <w:sz w:val="18"/>
          <w:szCs w:val="18"/>
        </w:rPr>
        <w:t>EMERGENCY RESPONSE</w:t>
      </w:r>
    </w:p>
    <w:p w14:paraId="13D3046F"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 </w:t>
      </w:r>
    </w:p>
    <w:p w14:paraId="215DCFCC" w14:textId="03215B38"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If a pupil needs to be taken to Hospital a member of staff will accompany them until a parent/carer arrives. </w:t>
      </w:r>
    </w:p>
    <w:p w14:paraId="26F99BCE" w14:textId="77777777" w:rsidR="00E77349" w:rsidRPr="00255B5A" w:rsidRDefault="00E77349" w:rsidP="005E0FA7">
      <w:pPr>
        <w:pStyle w:val="Default"/>
        <w:jc w:val="both"/>
        <w:rPr>
          <w:rFonts w:ascii="Comic Sans MS" w:hAnsi="Comic Sans MS"/>
          <w:color w:val="auto"/>
          <w:sz w:val="18"/>
          <w:szCs w:val="18"/>
        </w:rPr>
      </w:pPr>
    </w:p>
    <w:p w14:paraId="50DAE761" w14:textId="77777777" w:rsidR="00E77349" w:rsidRPr="00255B5A" w:rsidRDefault="00E77349" w:rsidP="005E0FA7">
      <w:pPr>
        <w:pStyle w:val="Default"/>
        <w:jc w:val="both"/>
        <w:rPr>
          <w:rFonts w:ascii="Comic Sans MS" w:hAnsi="Comic Sans MS"/>
          <w:color w:val="auto"/>
          <w:sz w:val="18"/>
          <w:szCs w:val="18"/>
        </w:rPr>
      </w:pPr>
    </w:p>
    <w:p w14:paraId="78EB6141" w14:textId="77777777" w:rsidR="00E77349" w:rsidRPr="00255B5A" w:rsidRDefault="00E77349" w:rsidP="005E0FA7">
      <w:pPr>
        <w:pStyle w:val="Default"/>
        <w:jc w:val="both"/>
        <w:rPr>
          <w:rFonts w:ascii="Comic Sans MS" w:hAnsi="Comic Sans MS"/>
          <w:b/>
          <w:color w:val="auto"/>
          <w:sz w:val="18"/>
          <w:szCs w:val="18"/>
        </w:rPr>
      </w:pPr>
      <w:r w:rsidRPr="00255B5A">
        <w:rPr>
          <w:rFonts w:ascii="Comic Sans MS" w:hAnsi="Comic Sans MS"/>
          <w:b/>
          <w:color w:val="auto"/>
          <w:sz w:val="18"/>
          <w:szCs w:val="18"/>
        </w:rPr>
        <w:t>Children’s asthma medical packs should include:</w:t>
      </w:r>
    </w:p>
    <w:p w14:paraId="78FF05D4" w14:textId="77777777" w:rsidR="00E77349" w:rsidRPr="00255B5A" w:rsidRDefault="00E77349" w:rsidP="005E0FA7">
      <w:pPr>
        <w:pStyle w:val="Default"/>
        <w:jc w:val="both"/>
        <w:rPr>
          <w:rFonts w:ascii="Comic Sans MS" w:hAnsi="Comic Sans MS"/>
          <w:color w:val="auto"/>
          <w:sz w:val="18"/>
          <w:szCs w:val="18"/>
          <w:u w:val="single"/>
        </w:rPr>
      </w:pPr>
    </w:p>
    <w:p w14:paraId="6A8F82BC"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Reliever inhaler and spacer.</w:t>
      </w:r>
    </w:p>
    <w:p w14:paraId="1E9755B8"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Individual Asthma Action plan.</w:t>
      </w:r>
    </w:p>
    <w:p w14:paraId="2EC02B24"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Emergency parental consent form (Annex A).</w:t>
      </w:r>
    </w:p>
    <w:p w14:paraId="1D43DFDE" w14:textId="77777777" w:rsidR="00E77349" w:rsidRPr="00255B5A" w:rsidRDefault="00E77349" w:rsidP="005E0FA7">
      <w:pPr>
        <w:pStyle w:val="Default"/>
        <w:jc w:val="both"/>
        <w:rPr>
          <w:rFonts w:ascii="Comic Sans MS" w:hAnsi="Comic Sans MS"/>
          <w:color w:val="auto"/>
          <w:sz w:val="18"/>
          <w:szCs w:val="18"/>
        </w:rPr>
      </w:pPr>
    </w:p>
    <w:p w14:paraId="30514E77" w14:textId="21FA4448"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The school’s emergency medical packs are located</w:t>
      </w:r>
      <w:r w:rsidR="00BC3B5B" w:rsidRPr="00255B5A">
        <w:rPr>
          <w:rFonts w:ascii="Comic Sans MS" w:hAnsi="Comic Sans MS"/>
          <w:color w:val="auto"/>
          <w:sz w:val="18"/>
          <w:szCs w:val="18"/>
        </w:rPr>
        <w:t xml:space="preserve"> in the school office.</w:t>
      </w:r>
    </w:p>
    <w:p w14:paraId="3A3BE826" w14:textId="77777777" w:rsidR="00E77349" w:rsidRPr="00255B5A" w:rsidRDefault="00E77349" w:rsidP="005E0FA7">
      <w:pPr>
        <w:pStyle w:val="Default"/>
        <w:jc w:val="both"/>
        <w:rPr>
          <w:rFonts w:ascii="Comic Sans MS" w:hAnsi="Comic Sans MS"/>
          <w:color w:val="auto"/>
          <w:sz w:val="18"/>
          <w:szCs w:val="18"/>
        </w:rPr>
      </w:pPr>
    </w:p>
    <w:p w14:paraId="2745C722" w14:textId="77777777" w:rsidR="00E77349" w:rsidRPr="00255B5A" w:rsidRDefault="00E77349" w:rsidP="005E0FA7">
      <w:pPr>
        <w:pStyle w:val="Default"/>
        <w:jc w:val="both"/>
        <w:rPr>
          <w:rFonts w:ascii="Comic Sans MS" w:hAnsi="Comic Sans MS"/>
          <w:b/>
          <w:color w:val="auto"/>
          <w:sz w:val="18"/>
          <w:szCs w:val="18"/>
        </w:rPr>
      </w:pPr>
      <w:r w:rsidRPr="00255B5A">
        <w:rPr>
          <w:rFonts w:ascii="Comic Sans MS" w:hAnsi="Comic Sans MS"/>
          <w:b/>
          <w:color w:val="auto"/>
          <w:sz w:val="18"/>
          <w:szCs w:val="18"/>
        </w:rPr>
        <w:t>Staff Responsibilities</w:t>
      </w:r>
    </w:p>
    <w:p w14:paraId="3AF52836" w14:textId="77777777" w:rsidR="00E77349" w:rsidRPr="00255B5A" w:rsidRDefault="00E77349" w:rsidP="005E0FA7">
      <w:pPr>
        <w:pStyle w:val="Default"/>
        <w:jc w:val="both"/>
        <w:rPr>
          <w:rFonts w:ascii="Comic Sans MS" w:hAnsi="Comic Sans MS"/>
          <w:color w:val="auto"/>
          <w:sz w:val="18"/>
          <w:szCs w:val="18"/>
        </w:rPr>
      </w:pPr>
    </w:p>
    <w:p w14:paraId="6A1476AE" w14:textId="77777777" w:rsidR="00E77349" w:rsidRPr="00255B5A" w:rsidRDefault="00E77349" w:rsidP="005E0FA7">
      <w:pPr>
        <w:pStyle w:val="Default"/>
        <w:jc w:val="both"/>
        <w:rPr>
          <w:rFonts w:ascii="Comic Sans MS" w:hAnsi="Comic Sans MS"/>
          <w:b/>
          <w:bCs/>
          <w:color w:val="auto"/>
          <w:sz w:val="18"/>
          <w:szCs w:val="18"/>
        </w:rPr>
      </w:pPr>
      <w:r w:rsidRPr="00255B5A">
        <w:rPr>
          <w:rFonts w:ascii="Comic Sans MS" w:hAnsi="Comic Sans MS"/>
          <w:b/>
          <w:bCs/>
          <w:color w:val="auto"/>
          <w:sz w:val="18"/>
          <w:szCs w:val="18"/>
        </w:rPr>
        <w:t>The designated asthma staff member is responsible for:</w:t>
      </w:r>
    </w:p>
    <w:p w14:paraId="2E19F3F6" w14:textId="77777777" w:rsidR="00E77349" w:rsidRPr="00255B5A" w:rsidRDefault="00E77349" w:rsidP="005E0FA7">
      <w:pPr>
        <w:pStyle w:val="Default"/>
        <w:jc w:val="both"/>
        <w:rPr>
          <w:rFonts w:ascii="Comic Sans MS" w:hAnsi="Comic Sans MS"/>
          <w:color w:val="auto"/>
          <w:sz w:val="18"/>
          <w:szCs w:val="18"/>
        </w:rPr>
      </w:pPr>
    </w:p>
    <w:p w14:paraId="34B0FCC9" w14:textId="77777777"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Supporting staff in an emergency</w:t>
      </w:r>
    </w:p>
    <w:p w14:paraId="04DE6B63" w14:textId="77777777"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Ensuring that inhalers are checked monthly to guarantee that replacement inhalers are obtained before the expiry date</w:t>
      </w:r>
    </w:p>
    <w:p w14:paraId="63CA6990" w14:textId="77777777"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Ensuring that used or out of date inhalers are returned to the local pharmacy for disposal</w:t>
      </w:r>
    </w:p>
    <w:p w14:paraId="6740A6C8" w14:textId="77777777"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Ensuring that the asthma register is accurate and up to date</w:t>
      </w:r>
    </w:p>
    <w:p w14:paraId="364B2EF5" w14:textId="77777777" w:rsidR="00E77349" w:rsidRPr="00255B5A" w:rsidRDefault="00E77349" w:rsidP="005E0FA7">
      <w:pPr>
        <w:pStyle w:val="Default"/>
        <w:ind w:left="720"/>
        <w:jc w:val="both"/>
        <w:rPr>
          <w:rFonts w:ascii="Comic Sans MS" w:hAnsi="Comic Sans MS"/>
          <w:color w:val="auto"/>
          <w:sz w:val="18"/>
          <w:szCs w:val="18"/>
        </w:rPr>
      </w:pPr>
    </w:p>
    <w:p w14:paraId="7D5540D8"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b/>
          <w:color w:val="auto"/>
          <w:sz w:val="18"/>
          <w:szCs w:val="18"/>
        </w:rPr>
        <w:t>All staff responsibilities</w:t>
      </w:r>
      <w:r w:rsidRPr="00255B5A">
        <w:rPr>
          <w:rFonts w:ascii="Comic Sans MS" w:hAnsi="Comic Sans MS"/>
          <w:color w:val="auto"/>
          <w:sz w:val="18"/>
          <w:szCs w:val="18"/>
        </w:rPr>
        <w:t>:</w:t>
      </w:r>
    </w:p>
    <w:p w14:paraId="4AA5A87D" w14:textId="77777777" w:rsidR="00E77349" w:rsidRPr="00255B5A" w:rsidRDefault="00E77349" w:rsidP="005E0FA7">
      <w:pPr>
        <w:pStyle w:val="Default"/>
        <w:ind w:left="720"/>
        <w:jc w:val="both"/>
        <w:rPr>
          <w:rFonts w:ascii="Comic Sans MS" w:hAnsi="Comic Sans MS"/>
          <w:color w:val="auto"/>
          <w:sz w:val="18"/>
          <w:szCs w:val="18"/>
        </w:rPr>
      </w:pPr>
    </w:p>
    <w:p w14:paraId="503D8D5D" w14:textId="77777777"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 xml:space="preserve">The school emergency inhaler logbook should be completed if emergency inhaler has been used. </w:t>
      </w:r>
    </w:p>
    <w:p w14:paraId="64650D56" w14:textId="77777777"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Staff must inform designated asthma staff member if a school emergency inhaler has been used so that a new spacer can be ordered/replaced.</w:t>
      </w:r>
    </w:p>
    <w:p w14:paraId="13BD934E" w14:textId="77777777"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 xml:space="preserve">If pupils require their inhaler, then staff need to record the amount of usage and inform parents </w:t>
      </w:r>
    </w:p>
    <w:p w14:paraId="6AC8E2DD" w14:textId="77777777"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All staff should be aware of which children have asthma, be familiar with the content of their individual action plan and have read the schools Asthma policy.</w:t>
      </w:r>
    </w:p>
    <w:p w14:paraId="37B415B9" w14:textId="77777777"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All staff must ensure children have immediate access to their emergency medicines.</w:t>
      </w:r>
    </w:p>
    <w:p w14:paraId="12B2212B" w14:textId="07EC602E"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lastRenderedPageBreak/>
        <w:t>Maintain effective communication with parents including informing them if their child has been unwell at school</w:t>
      </w:r>
      <w:r w:rsidR="007349CB">
        <w:rPr>
          <w:rFonts w:ascii="Comic Sans MS" w:hAnsi="Comic Sans MS"/>
          <w:color w:val="auto"/>
          <w:sz w:val="18"/>
          <w:szCs w:val="18"/>
        </w:rPr>
        <w:t>.</w:t>
      </w:r>
    </w:p>
    <w:p w14:paraId="56AF229F" w14:textId="12326FCC"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Ensure children have their medicines with them when they go on a school trip or out of the classroom</w:t>
      </w:r>
      <w:r w:rsidR="007349CB">
        <w:rPr>
          <w:rFonts w:ascii="Comic Sans MS" w:hAnsi="Comic Sans MS"/>
          <w:color w:val="auto"/>
          <w:sz w:val="18"/>
          <w:szCs w:val="18"/>
        </w:rPr>
        <w:t>.</w:t>
      </w:r>
    </w:p>
    <w:p w14:paraId="17D009DA" w14:textId="32FBFB81"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Be aware of children with asthma who may need extra support</w:t>
      </w:r>
      <w:r w:rsidR="007349CB">
        <w:rPr>
          <w:rFonts w:ascii="Comic Sans MS" w:hAnsi="Comic Sans MS"/>
          <w:color w:val="auto"/>
          <w:sz w:val="18"/>
          <w:szCs w:val="18"/>
        </w:rPr>
        <w:t>.</w:t>
      </w:r>
    </w:p>
    <w:p w14:paraId="2316ACBD" w14:textId="10B5EB6E"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Liaise with parents, the child’s healthcare professionals, SENCO and welfare officers if a child is falling behind with their work because of their condition</w:t>
      </w:r>
      <w:r w:rsidR="007349CB">
        <w:rPr>
          <w:rFonts w:ascii="Comic Sans MS" w:hAnsi="Comic Sans MS"/>
          <w:color w:val="auto"/>
          <w:sz w:val="18"/>
          <w:szCs w:val="18"/>
        </w:rPr>
        <w:t>.</w:t>
      </w:r>
    </w:p>
    <w:p w14:paraId="37ED9F82" w14:textId="2E1598EE"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Ensure all children with asthma are not excluded from activities they wish to take part in</w:t>
      </w:r>
      <w:r w:rsidR="007349CB">
        <w:rPr>
          <w:rFonts w:ascii="Comic Sans MS" w:hAnsi="Comic Sans MS"/>
          <w:color w:val="auto"/>
          <w:sz w:val="18"/>
          <w:szCs w:val="18"/>
        </w:rPr>
        <w:t>.</w:t>
      </w:r>
    </w:p>
    <w:p w14:paraId="320D17B1" w14:textId="0D989E42" w:rsidR="00E77349" w:rsidRPr="00255B5A" w:rsidRDefault="00E77349" w:rsidP="005E0FA7">
      <w:pPr>
        <w:pStyle w:val="Default"/>
        <w:numPr>
          <w:ilvl w:val="0"/>
          <w:numId w:val="14"/>
        </w:numPr>
        <w:jc w:val="both"/>
        <w:rPr>
          <w:rFonts w:ascii="Comic Sans MS" w:hAnsi="Comic Sans MS"/>
          <w:color w:val="auto"/>
          <w:sz w:val="18"/>
          <w:szCs w:val="18"/>
        </w:rPr>
      </w:pPr>
      <w:r w:rsidRPr="00255B5A">
        <w:rPr>
          <w:rFonts w:ascii="Comic Sans MS" w:hAnsi="Comic Sans MS"/>
          <w:color w:val="auto"/>
          <w:sz w:val="18"/>
          <w:szCs w:val="18"/>
        </w:rPr>
        <w:t>Parents to be informed if child/young person has used their inhaler due to asthma symptoms</w:t>
      </w:r>
      <w:r w:rsidR="007349CB">
        <w:rPr>
          <w:rFonts w:ascii="Comic Sans MS" w:hAnsi="Comic Sans MS"/>
          <w:color w:val="auto"/>
          <w:sz w:val="18"/>
          <w:szCs w:val="18"/>
        </w:rPr>
        <w:t>.</w:t>
      </w:r>
    </w:p>
    <w:p w14:paraId="3B52B67F" w14:textId="77777777" w:rsidR="00E77349" w:rsidRPr="00255B5A" w:rsidRDefault="00E77349" w:rsidP="005E0FA7">
      <w:pPr>
        <w:pStyle w:val="Default"/>
        <w:ind w:left="720"/>
        <w:jc w:val="both"/>
        <w:rPr>
          <w:rFonts w:ascii="Comic Sans MS" w:hAnsi="Comic Sans MS"/>
          <w:color w:val="auto"/>
          <w:sz w:val="18"/>
          <w:szCs w:val="18"/>
        </w:rPr>
      </w:pPr>
    </w:p>
    <w:p w14:paraId="6F2FEDC4" w14:textId="77777777" w:rsidR="00E77349" w:rsidRPr="00255B5A" w:rsidRDefault="00E77349" w:rsidP="005E0FA7">
      <w:pPr>
        <w:pStyle w:val="Default"/>
        <w:jc w:val="both"/>
        <w:rPr>
          <w:rFonts w:ascii="Comic Sans MS" w:hAnsi="Comic Sans MS"/>
          <w:b/>
          <w:color w:val="auto"/>
          <w:sz w:val="18"/>
          <w:szCs w:val="18"/>
        </w:rPr>
      </w:pPr>
    </w:p>
    <w:p w14:paraId="1CC16AEC" w14:textId="77777777" w:rsidR="00E77349" w:rsidRPr="00255B5A" w:rsidRDefault="00E77349" w:rsidP="005E0FA7">
      <w:pPr>
        <w:pStyle w:val="Default"/>
        <w:jc w:val="both"/>
        <w:rPr>
          <w:rFonts w:ascii="Comic Sans MS" w:hAnsi="Comic Sans MS"/>
          <w:b/>
          <w:color w:val="auto"/>
          <w:sz w:val="18"/>
          <w:szCs w:val="18"/>
        </w:rPr>
      </w:pPr>
      <w:r w:rsidRPr="00255B5A">
        <w:rPr>
          <w:rFonts w:ascii="Comic Sans MS" w:hAnsi="Comic Sans MS"/>
          <w:b/>
          <w:color w:val="auto"/>
          <w:sz w:val="18"/>
          <w:szCs w:val="18"/>
        </w:rPr>
        <w:t>Safe storage</w:t>
      </w:r>
    </w:p>
    <w:p w14:paraId="432F96CF" w14:textId="77777777" w:rsidR="00E77349" w:rsidRPr="00255B5A" w:rsidRDefault="00E77349" w:rsidP="005E0FA7">
      <w:pPr>
        <w:pStyle w:val="Default"/>
        <w:jc w:val="both"/>
        <w:rPr>
          <w:rFonts w:ascii="Comic Sans MS" w:hAnsi="Comic Sans MS"/>
          <w:b/>
          <w:color w:val="auto"/>
          <w:sz w:val="18"/>
          <w:szCs w:val="18"/>
        </w:rPr>
      </w:pPr>
    </w:p>
    <w:p w14:paraId="13B94A16" w14:textId="77777777" w:rsidR="00E77349" w:rsidRPr="00255B5A" w:rsidRDefault="00E77349" w:rsidP="005E0FA7">
      <w:pPr>
        <w:pStyle w:val="Default"/>
        <w:numPr>
          <w:ilvl w:val="0"/>
          <w:numId w:val="15"/>
        </w:numPr>
        <w:jc w:val="both"/>
        <w:rPr>
          <w:rFonts w:ascii="Comic Sans MS" w:hAnsi="Comic Sans MS"/>
          <w:color w:val="auto"/>
          <w:sz w:val="18"/>
          <w:szCs w:val="18"/>
        </w:rPr>
      </w:pPr>
      <w:r w:rsidRPr="00255B5A">
        <w:rPr>
          <w:rFonts w:ascii="Comic Sans MS" w:hAnsi="Comic Sans MS"/>
          <w:color w:val="auto"/>
          <w:sz w:val="18"/>
          <w:szCs w:val="18"/>
        </w:rPr>
        <w:t>Emergency medicines are readily available to children who require them at all times during the school day</w:t>
      </w:r>
    </w:p>
    <w:p w14:paraId="4CEE5563" w14:textId="2381139A" w:rsidR="00E77349" w:rsidRPr="00255B5A" w:rsidRDefault="00E77349" w:rsidP="005E0FA7">
      <w:pPr>
        <w:pStyle w:val="Default"/>
        <w:numPr>
          <w:ilvl w:val="0"/>
          <w:numId w:val="15"/>
        </w:numPr>
        <w:jc w:val="both"/>
        <w:rPr>
          <w:rFonts w:ascii="Comic Sans MS" w:hAnsi="Comic Sans MS"/>
          <w:color w:val="auto"/>
          <w:sz w:val="18"/>
          <w:szCs w:val="18"/>
        </w:rPr>
      </w:pPr>
      <w:r w:rsidRPr="00255B5A">
        <w:rPr>
          <w:rFonts w:ascii="Comic Sans MS" w:hAnsi="Comic Sans MS"/>
          <w:color w:val="auto"/>
          <w:sz w:val="18"/>
          <w:szCs w:val="18"/>
        </w:rPr>
        <w:t>Children whose health care professionals /parents advise the school that their child is not yet able or old enough to self-manage their condition, know where</w:t>
      </w:r>
      <w:r w:rsidR="007349CB">
        <w:rPr>
          <w:rFonts w:ascii="Comic Sans MS" w:hAnsi="Comic Sans MS"/>
          <w:color w:val="auto"/>
          <w:sz w:val="18"/>
          <w:szCs w:val="18"/>
        </w:rPr>
        <w:t xml:space="preserve"> and how</w:t>
      </w:r>
      <w:r w:rsidRPr="00255B5A">
        <w:rPr>
          <w:rFonts w:ascii="Comic Sans MS" w:hAnsi="Comic Sans MS"/>
          <w:color w:val="auto"/>
          <w:sz w:val="18"/>
          <w:szCs w:val="18"/>
        </w:rPr>
        <w:t xml:space="preserve"> to access their emergency medicines</w:t>
      </w:r>
    </w:p>
    <w:p w14:paraId="6E4E997E" w14:textId="77777777" w:rsidR="00E77349" w:rsidRPr="00255B5A" w:rsidRDefault="00E77349" w:rsidP="005E0FA7">
      <w:pPr>
        <w:pStyle w:val="Default"/>
        <w:jc w:val="both"/>
        <w:rPr>
          <w:rFonts w:ascii="Comic Sans MS" w:hAnsi="Comic Sans MS"/>
          <w:color w:val="auto"/>
          <w:sz w:val="18"/>
          <w:szCs w:val="18"/>
        </w:rPr>
      </w:pPr>
    </w:p>
    <w:p w14:paraId="58637181" w14:textId="77777777" w:rsidR="00E77349" w:rsidRPr="00255B5A" w:rsidRDefault="00E77349" w:rsidP="005E0FA7">
      <w:pPr>
        <w:pStyle w:val="Default"/>
        <w:jc w:val="both"/>
        <w:rPr>
          <w:rFonts w:ascii="Comic Sans MS" w:hAnsi="Comic Sans MS"/>
          <w:color w:val="auto"/>
          <w:sz w:val="18"/>
          <w:szCs w:val="18"/>
        </w:rPr>
      </w:pPr>
      <w:r w:rsidRPr="00255B5A">
        <w:rPr>
          <w:rFonts w:ascii="Comic Sans MS" w:hAnsi="Comic Sans MS"/>
          <w:color w:val="auto"/>
          <w:sz w:val="18"/>
          <w:szCs w:val="18"/>
        </w:rPr>
        <w:t xml:space="preserve">  </w:t>
      </w:r>
      <w:r w:rsidRPr="00255B5A">
        <w:rPr>
          <w:rFonts w:ascii="Comic Sans MS" w:hAnsi="Comic Sans MS"/>
          <w:b/>
          <w:bCs/>
          <w:color w:val="auto"/>
          <w:sz w:val="18"/>
          <w:szCs w:val="18"/>
        </w:rPr>
        <w:t>References</w:t>
      </w:r>
    </w:p>
    <w:p w14:paraId="7A065014" w14:textId="77777777" w:rsidR="00E77349" w:rsidRPr="00255B5A" w:rsidRDefault="00E77349" w:rsidP="005E0FA7">
      <w:pPr>
        <w:pStyle w:val="Default"/>
        <w:jc w:val="both"/>
        <w:rPr>
          <w:rFonts w:ascii="Comic Sans MS" w:hAnsi="Comic Sans MS"/>
          <w:color w:val="auto"/>
          <w:sz w:val="18"/>
          <w:szCs w:val="18"/>
        </w:rPr>
      </w:pPr>
    </w:p>
    <w:p w14:paraId="5F3B16E2" w14:textId="77777777" w:rsidR="00E77349" w:rsidRPr="00255B5A" w:rsidRDefault="00E77349" w:rsidP="005E0FA7">
      <w:pPr>
        <w:pStyle w:val="Default"/>
        <w:numPr>
          <w:ilvl w:val="0"/>
          <w:numId w:val="16"/>
        </w:numPr>
        <w:jc w:val="both"/>
        <w:rPr>
          <w:rFonts w:ascii="Comic Sans MS" w:hAnsi="Comic Sans MS"/>
          <w:color w:val="auto"/>
          <w:sz w:val="18"/>
          <w:szCs w:val="18"/>
        </w:rPr>
      </w:pPr>
      <w:r w:rsidRPr="00255B5A">
        <w:rPr>
          <w:rFonts w:ascii="Comic Sans MS" w:hAnsi="Comic Sans MS"/>
          <w:color w:val="auto"/>
          <w:sz w:val="18"/>
          <w:szCs w:val="18"/>
        </w:rPr>
        <w:t xml:space="preserve">Asthma UK </w:t>
      </w:r>
      <w:hyperlink r:id="rId17" w:history="1">
        <w:r w:rsidRPr="00255B5A">
          <w:rPr>
            <w:rStyle w:val="Hyperlink"/>
            <w:rFonts w:ascii="Comic Sans MS" w:hAnsi="Comic Sans MS"/>
            <w:color w:val="auto"/>
            <w:sz w:val="18"/>
            <w:szCs w:val="18"/>
          </w:rPr>
          <w:t>https://www.asthma.org.uk/about?gclid=CJqmpbWsrM0CFYdAGwod4KQEnQ&amp;gclid=CJqmpbWsrM0CFYdAGwod4KQEnQ</w:t>
        </w:r>
      </w:hyperlink>
    </w:p>
    <w:p w14:paraId="78E9D39C" w14:textId="77777777" w:rsidR="00E77349" w:rsidRPr="00255B5A" w:rsidRDefault="00E77349" w:rsidP="005E0FA7">
      <w:pPr>
        <w:pStyle w:val="Default"/>
        <w:jc w:val="both"/>
        <w:rPr>
          <w:rFonts w:ascii="Comic Sans MS" w:hAnsi="Comic Sans MS"/>
          <w:color w:val="auto"/>
          <w:sz w:val="18"/>
          <w:szCs w:val="18"/>
        </w:rPr>
      </w:pPr>
    </w:p>
    <w:p w14:paraId="3D67FD03" w14:textId="77777777" w:rsidR="00E77349" w:rsidRPr="00255B5A" w:rsidRDefault="00E77349" w:rsidP="005E0FA7">
      <w:pPr>
        <w:pStyle w:val="Default"/>
        <w:numPr>
          <w:ilvl w:val="0"/>
          <w:numId w:val="16"/>
        </w:numPr>
        <w:jc w:val="both"/>
        <w:rPr>
          <w:rFonts w:ascii="Comic Sans MS" w:hAnsi="Comic Sans MS"/>
          <w:color w:val="auto"/>
          <w:sz w:val="18"/>
          <w:szCs w:val="18"/>
        </w:rPr>
      </w:pPr>
      <w:r w:rsidRPr="00255B5A">
        <w:rPr>
          <w:rFonts w:ascii="Comic Sans MS" w:hAnsi="Comic Sans MS"/>
          <w:color w:val="auto"/>
          <w:sz w:val="18"/>
          <w:szCs w:val="18"/>
        </w:rPr>
        <w:t xml:space="preserve">Department of Health (2015), Guidance on the use of emergency salbutamol inhalers in schools </w:t>
      </w:r>
    </w:p>
    <w:p w14:paraId="596220F3" w14:textId="77777777" w:rsidR="00E77349" w:rsidRPr="00255B5A" w:rsidRDefault="00E77349" w:rsidP="005E0FA7">
      <w:pPr>
        <w:pStyle w:val="Default"/>
        <w:ind w:left="720"/>
        <w:jc w:val="both"/>
        <w:rPr>
          <w:rFonts w:ascii="Comic Sans MS" w:hAnsi="Comic Sans MS"/>
          <w:color w:val="auto"/>
          <w:sz w:val="18"/>
          <w:szCs w:val="18"/>
        </w:rPr>
      </w:pPr>
    </w:p>
    <w:p w14:paraId="2496E159" w14:textId="77777777" w:rsidR="00E77349" w:rsidRPr="00255B5A" w:rsidRDefault="00E517AF" w:rsidP="005E0FA7">
      <w:pPr>
        <w:pStyle w:val="Default"/>
        <w:ind w:left="720"/>
        <w:jc w:val="both"/>
        <w:rPr>
          <w:rFonts w:ascii="Comic Sans MS" w:hAnsi="Comic Sans MS"/>
          <w:color w:val="auto"/>
          <w:sz w:val="18"/>
          <w:szCs w:val="18"/>
        </w:rPr>
      </w:pPr>
      <w:hyperlink r:id="rId18" w:history="1">
        <w:r w:rsidR="00E77349" w:rsidRPr="00255B5A">
          <w:rPr>
            <w:rStyle w:val="Hyperlink"/>
            <w:rFonts w:ascii="Comic Sans MS" w:hAnsi="Comic Sans MS"/>
            <w:color w:val="auto"/>
            <w:sz w:val="18"/>
            <w:szCs w:val="18"/>
          </w:rPr>
          <w:t>https://www.gov.uk/government/uploads/system/uploads/attachment_data/file/416468/emergency_inhalers_in_schools.pdf</w:t>
        </w:r>
      </w:hyperlink>
      <w:r w:rsidR="00E77349" w:rsidRPr="00255B5A">
        <w:rPr>
          <w:rFonts w:ascii="Comic Sans MS" w:hAnsi="Comic Sans MS"/>
          <w:color w:val="auto"/>
          <w:sz w:val="18"/>
          <w:szCs w:val="18"/>
        </w:rPr>
        <w:t xml:space="preserve"> </w:t>
      </w:r>
    </w:p>
    <w:p w14:paraId="4B4FC95B" w14:textId="77777777" w:rsidR="00E77349" w:rsidRPr="00255B5A" w:rsidRDefault="00E77349" w:rsidP="005E0FA7">
      <w:pPr>
        <w:pStyle w:val="Default"/>
        <w:jc w:val="both"/>
        <w:rPr>
          <w:rFonts w:asciiTheme="minorHAnsi" w:hAnsiTheme="minorHAnsi" w:cstheme="minorHAnsi"/>
          <w:color w:val="auto"/>
        </w:rPr>
      </w:pPr>
    </w:p>
    <w:p w14:paraId="4EEC8079" w14:textId="77777777" w:rsidR="00E77349" w:rsidRPr="00255B5A" w:rsidRDefault="00E77349" w:rsidP="005E0FA7">
      <w:pPr>
        <w:pStyle w:val="Default"/>
        <w:jc w:val="both"/>
        <w:rPr>
          <w:color w:val="auto"/>
          <w:sz w:val="16"/>
          <w:szCs w:val="16"/>
        </w:rPr>
      </w:pPr>
    </w:p>
    <w:p w14:paraId="03FA5437" w14:textId="57576037" w:rsidR="00762448" w:rsidRPr="00255B5A" w:rsidRDefault="00762448" w:rsidP="005E0FA7">
      <w:pPr>
        <w:jc w:val="both"/>
        <w:rPr>
          <w:rFonts w:asciiTheme="minorHAnsi" w:hAnsiTheme="minorHAnsi" w:cstheme="minorHAnsi"/>
          <w:bCs/>
          <w:szCs w:val="18"/>
        </w:rPr>
      </w:pPr>
    </w:p>
    <w:sectPr w:rsidR="00762448" w:rsidRPr="00255B5A" w:rsidSect="00255B5A">
      <w:footerReference w:type="default" r:id="rId19"/>
      <w:headerReference w:type="first" r:id="rId20"/>
      <w:pgSz w:w="11906" w:h="16838"/>
      <w:pgMar w:top="709" w:right="1134" w:bottom="0" w:left="1134" w:header="567"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6556F" w14:textId="77777777" w:rsidR="00B019EA" w:rsidRDefault="00B019EA">
      <w:r>
        <w:separator/>
      </w:r>
    </w:p>
  </w:endnote>
  <w:endnote w:type="continuationSeparator" w:id="0">
    <w:p w14:paraId="7543ED1D" w14:textId="77777777" w:rsidR="00B019EA" w:rsidRDefault="00B019EA">
      <w:r>
        <w:continuationSeparator/>
      </w:r>
    </w:p>
  </w:endnote>
  <w:endnote w:type="continuationNotice" w:id="1">
    <w:p w14:paraId="0C2AF023" w14:textId="77777777" w:rsidR="00B019EA" w:rsidRDefault="00B01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21144"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
      <w:gridCol w:w="958"/>
      <w:gridCol w:w="982"/>
      <w:gridCol w:w="953"/>
      <w:gridCol w:w="1176"/>
      <w:gridCol w:w="1026"/>
      <w:gridCol w:w="1206"/>
      <w:gridCol w:w="1056"/>
      <w:gridCol w:w="2496"/>
      <w:gridCol w:w="1371"/>
      <w:gridCol w:w="807"/>
      <w:gridCol w:w="956"/>
      <w:gridCol w:w="956"/>
      <w:gridCol w:w="1064"/>
      <w:gridCol w:w="1231"/>
      <w:gridCol w:w="1190"/>
      <w:gridCol w:w="1563"/>
      <w:gridCol w:w="1768"/>
    </w:tblGrid>
    <w:tr w:rsidR="00EB6418" w14:paraId="613B071B" w14:textId="77777777" w:rsidTr="00EB6418">
      <w:tc>
        <w:tcPr>
          <w:tcW w:w="433" w:type="dxa"/>
        </w:tcPr>
        <w:p w14:paraId="60726E9F" w14:textId="77777777" w:rsidR="00EB6418" w:rsidRDefault="00EB6418" w:rsidP="00EB6418">
          <w:pPr>
            <w:pStyle w:val="Footer"/>
            <w:rPr>
              <w:noProof/>
            </w:rPr>
          </w:pPr>
        </w:p>
      </w:tc>
      <w:tc>
        <w:tcPr>
          <w:tcW w:w="983" w:type="dxa"/>
        </w:tcPr>
        <w:p w14:paraId="5ED37548" w14:textId="0EA1141C" w:rsidR="00EB6418" w:rsidRDefault="00EB6418" w:rsidP="00EB6418">
          <w:pPr>
            <w:pStyle w:val="Footer"/>
          </w:pPr>
          <w:r>
            <w:rPr>
              <w:noProof/>
            </w:rPr>
            <w:drawing>
              <wp:anchor distT="0" distB="0" distL="114300" distR="114300" simplePos="0" relativeHeight="251667456" behindDoc="0" locked="0" layoutInCell="1" allowOverlap="1" wp14:anchorId="548D400D" wp14:editId="49DF104F">
                <wp:simplePos x="0" y="0"/>
                <wp:positionH relativeFrom="column">
                  <wp:posOffset>62865</wp:posOffset>
                </wp:positionH>
                <wp:positionV relativeFrom="paragraph">
                  <wp:posOffset>9987280</wp:posOffset>
                </wp:positionV>
                <wp:extent cx="463550" cy="463550"/>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D817B85" wp14:editId="3B6C6878">
                <wp:extent cx="409575" cy="409575"/>
                <wp:effectExtent l="0" t="0" r="9525" b="952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pic:spPr>
                    </pic:pic>
                  </a:graphicData>
                </a:graphic>
              </wp:inline>
            </w:drawing>
          </w:r>
        </w:p>
      </w:tc>
      <w:tc>
        <w:tcPr>
          <w:tcW w:w="983" w:type="dxa"/>
        </w:tcPr>
        <w:p w14:paraId="7147448A" w14:textId="48F0A48D" w:rsidR="00EB6418" w:rsidRDefault="00EB6418" w:rsidP="00EB6418">
          <w:pPr>
            <w:pStyle w:val="Footer"/>
          </w:pPr>
          <w:r>
            <w:rPr>
              <w:noProof/>
            </w:rPr>
            <w:drawing>
              <wp:inline distT="0" distB="0" distL="0" distR="0" wp14:anchorId="52E590B6" wp14:editId="4BED67A4">
                <wp:extent cx="484094" cy="51435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7408" cy="517871"/>
                        </a:xfrm>
                        <a:prstGeom prst="rect">
                          <a:avLst/>
                        </a:prstGeom>
                        <a:noFill/>
                      </pic:spPr>
                    </pic:pic>
                  </a:graphicData>
                </a:graphic>
              </wp:inline>
            </w:drawing>
          </w:r>
        </w:p>
      </w:tc>
      <w:tc>
        <w:tcPr>
          <w:tcW w:w="983" w:type="dxa"/>
        </w:tcPr>
        <w:p w14:paraId="561D45DD" w14:textId="6DADCA07" w:rsidR="00EB6418" w:rsidRDefault="00EB6418" w:rsidP="00EB6418">
          <w:pPr>
            <w:pStyle w:val="Footer"/>
          </w:pPr>
          <w:r>
            <w:rPr>
              <w:noProof/>
            </w:rPr>
            <w:drawing>
              <wp:inline distT="0" distB="0" distL="0" distR="0" wp14:anchorId="3F2C6B60" wp14:editId="26200D08">
                <wp:extent cx="405820" cy="447675"/>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427811" cy="471934"/>
                        </a:xfrm>
                        <a:prstGeom prst="rect">
                          <a:avLst/>
                        </a:prstGeom>
                      </pic:spPr>
                    </pic:pic>
                  </a:graphicData>
                </a:graphic>
              </wp:inline>
            </w:drawing>
          </w:r>
        </w:p>
      </w:tc>
      <w:tc>
        <w:tcPr>
          <w:tcW w:w="983" w:type="dxa"/>
        </w:tcPr>
        <w:p w14:paraId="3C0E0022" w14:textId="36A0A680" w:rsidR="00EB6418" w:rsidRDefault="00EB6418" w:rsidP="00EB6418">
          <w:pPr>
            <w:pStyle w:val="Footer"/>
          </w:pPr>
          <w:r>
            <w:rPr>
              <w:noProof/>
            </w:rPr>
            <w:drawing>
              <wp:anchor distT="0" distB="0" distL="114300" distR="114300" simplePos="0" relativeHeight="251668480" behindDoc="1" locked="0" layoutInCell="1" allowOverlap="1" wp14:anchorId="4C2057FD" wp14:editId="0FDC566F">
                <wp:simplePos x="0" y="0"/>
                <wp:positionH relativeFrom="column">
                  <wp:posOffset>1772920</wp:posOffset>
                </wp:positionH>
                <wp:positionV relativeFrom="paragraph">
                  <wp:posOffset>9999345</wp:posOffset>
                </wp:positionV>
                <wp:extent cx="500380" cy="451485"/>
                <wp:effectExtent l="0" t="0" r="0" b="5715"/>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38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2ECABC8" wp14:editId="1C86C7C3">
                <wp:extent cx="600075" cy="53340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646" cy="534796"/>
                        </a:xfrm>
                        <a:prstGeom prst="rect">
                          <a:avLst/>
                        </a:prstGeom>
                        <a:noFill/>
                      </pic:spPr>
                    </pic:pic>
                  </a:graphicData>
                </a:graphic>
              </wp:inline>
            </w:drawing>
          </w:r>
        </w:p>
      </w:tc>
      <w:tc>
        <w:tcPr>
          <w:tcW w:w="983" w:type="dxa"/>
        </w:tcPr>
        <w:p w14:paraId="0027F1D2" w14:textId="79AA4ED7" w:rsidR="00EB6418" w:rsidRDefault="00EB6418" w:rsidP="00EB6418">
          <w:pPr>
            <w:pStyle w:val="Footer"/>
          </w:pPr>
          <w:r>
            <w:rPr>
              <w:noProof/>
            </w:rPr>
            <w:drawing>
              <wp:inline distT="0" distB="0" distL="0" distR="0" wp14:anchorId="159F877E" wp14:editId="241DAA24">
                <wp:extent cx="514350" cy="591911"/>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25276" cy="604485"/>
                        </a:xfrm>
                        <a:prstGeom prst="rect">
                          <a:avLst/>
                        </a:prstGeom>
                      </pic:spPr>
                    </pic:pic>
                  </a:graphicData>
                </a:graphic>
              </wp:inline>
            </w:drawing>
          </w:r>
        </w:p>
      </w:tc>
      <w:tc>
        <w:tcPr>
          <w:tcW w:w="983" w:type="dxa"/>
        </w:tcPr>
        <w:p w14:paraId="1774B41F" w14:textId="2114F7DA" w:rsidR="00EB6418" w:rsidRDefault="00EB6418" w:rsidP="00EB6418">
          <w:pPr>
            <w:pStyle w:val="Footer"/>
          </w:pPr>
          <w:r>
            <w:rPr>
              <w:noProof/>
            </w:rPr>
            <w:drawing>
              <wp:inline distT="0" distB="0" distL="0" distR="0" wp14:anchorId="3C7538B1" wp14:editId="780CB79D">
                <wp:extent cx="620059" cy="381000"/>
                <wp:effectExtent l="0" t="0" r="889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364" cy="383645"/>
                        </a:xfrm>
                        <a:prstGeom prst="rect">
                          <a:avLst/>
                        </a:prstGeom>
                        <a:noFill/>
                      </pic:spPr>
                    </pic:pic>
                  </a:graphicData>
                </a:graphic>
              </wp:inline>
            </w:drawing>
          </w:r>
        </w:p>
      </w:tc>
      <w:tc>
        <w:tcPr>
          <w:tcW w:w="983" w:type="dxa"/>
        </w:tcPr>
        <w:p w14:paraId="732ED0E4" w14:textId="1AECEFA8" w:rsidR="00EB6418" w:rsidRDefault="00EB6418" w:rsidP="00EB6418">
          <w:pPr>
            <w:pStyle w:val="Footer"/>
          </w:pPr>
          <w:r>
            <w:rPr>
              <w:noProof/>
            </w:rPr>
            <w:drawing>
              <wp:inline distT="0" distB="0" distL="0" distR="0" wp14:anchorId="0EB2CFFC" wp14:editId="7CE1A2C0">
                <wp:extent cx="530369" cy="466725"/>
                <wp:effectExtent l="0" t="0" r="317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105" cy="470893"/>
                        </a:xfrm>
                        <a:prstGeom prst="rect">
                          <a:avLst/>
                        </a:prstGeom>
                        <a:noFill/>
                      </pic:spPr>
                    </pic:pic>
                  </a:graphicData>
                </a:graphic>
              </wp:inline>
            </w:drawing>
          </w:r>
        </w:p>
      </w:tc>
      <w:tc>
        <w:tcPr>
          <w:tcW w:w="983" w:type="dxa"/>
        </w:tcPr>
        <w:p w14:paraId="6610BBE9" w14:textId="772DA665" w:rsidR="00EB6418" w:rsidRDefault="00EB6418" w:rsidP="00EB6418">
          <w:pPr>
            <w:pStyle w:val="Footer"/>
          </w:pPr>
          <w:r>
            <w:rPr>
              <w:noProof/>
            </w:rPr>
            <w:drawing>
              <wp:inline distT="0" distB="0" distL="0" distR="0" wp14:anchorId="2D555A44" wp14:editId="3E74B9FF">
                <wp:extent cx="1438275" cy="561975"/>
                <wp:effectExtent l="0" t="0" r="9525" b="952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561975"/>
                        </a:xfrm>
                        <a:prstGeom prst="rect">
                          <a:avLst/>
                        </a:prstGeom>
                        <a:noFill/>
                      </pic:spPr>
                    </pic:pic>
                  </a:graphicData>
                </a:graphic>
              </wp:inline>
            </w:drawing>
          </w:r>
        </w:p>
      </w:tc>
      <w:tc>
        <w:tcPr>
          <w:tcW w:w="983" w:type="dxa"/>
        </w:tcPr>
        <w:p w14:paraId="2B05BA14" w14:textId="1F103691" w:rsidR="00EB6418" w:rsidRDefault="00EB6418" w:rsidP="00EB6418">
          <w:pPr>
            <w:pStyle w:val="Footer"/>
          </w:pPr>
          <w:r>
            <w:rPr>
              <w:noProof/>
            </w:rPr>
            <w:drawing>
              <wp:inline distT="0" distB="0" distL="0" distR="0" wp14:anchorId="4C0A24BA" wp14:editId="3C2FDB6C">
                <wp:extent cx="733425" cy="694413"/>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7339" cy="698119"/>
                        </a:xfrm>
                        <a:prstGeom prst="rect">
                          <a:avLst/>
                        </a:prstGeom>
                        <a:noFill/>
                      </pic:spPr>
                    </pic:pic>
                  </a:graphicData>
                </a:graphic>
              </wp:inline>
            </w:drawing>
          </w:r>
        </w:p>
      </w:tc>
      <w:tc>
        <w:tcPr>
          <w:tcW w:w="983" w:type="dxa"/>
        </w:tcPr>
        <w:p w14:paraId="210AA28E" w14:textId="5F691EE7" w:rsidR="00EB6418" w:rsidRDefault="00EB6418" w:rsidP="00EB6418">
          <w:pPr>
            <w:pStyle w:val="Footer"/>
          </w:pPr>
        </w:p>
      </w:tc>
      <w:tc>
        <w:tcPr>
          <w:tcW w:w="1176" w:type="dxa"/>
        </w:tcPr>
        <w:p w14:paraId="300ADE6E" w14:textId="7D7D35AE" w:rsidR="00EB6418" w:rsidRDefault="00EB6418" w:rsidP="00EB6418">
          <w:pPr>
            <w:pStyle w:val="Footer"/>
          </w:pPr>
        </w:p>
      </w:tc>
      <w:tc>
        <w:tcPr>
          <w:tcW w:w="1176" w:type="dxa"/>
        </w:tcPr>
        <w:p w14:paraId="2C03E852" w14:textId="79CA4A46" w:rsidR="00EB6418" w:rsidRDefault="00EB6418" w:rsidP="00EB6418">
          <w:pPr>
            <w:pStyle w:val="Footer"/>
          </w:pPr>
        </w:p>
      </w:tc>
      <w:tc>
        <w:tcPr>
          <w:tcW w:w="1317" w:type="dxa"/>
        </w:tcPr>
        <w:p w14:paraId="2CF45AC5" w14:textId="20CDBEC1" w:rsidR="00EB6418" w:rsidRDefault="00EB6418" w:rsidP="00EB6418">
          <w:pPr>
            <w:pStyle w:val="Footer"/>
          </w:pPr>
        </w:p>
      </w:tc>
      <w:tc>
        <w:tcPr>
          <w:tcW w:w="1534" w:type="dxa"/>
        </w:tcPr>
        <w:p w14:paraId="354B0E42" w14:textId="44AA1734" w:rsidR="00EB6418" w:rsidRDefault="00EB6418" w:rsidP="00EB6418">
          <w:pPr>
            <w:pStyle w:val="Footer"/>
          </w:pPr>
        </w:p>
      </w:tc>
      <w:tc>
        <w:tcPr>
          <w:tcW w:w="1481" w:type="dxa"/>
        </w:tcPr>
        <w:p w14:paraId="1B6ED9E3" w14:textId="03F52454" w:rsidR="00EB6418" w:rsidRDefault="00EB6418" w:rsidP="00EB6418">
          <w:pPr>
            <w:pStyle w:val="Footer"/>
          </w:pPr>
        </w:p>
      </w:tc>
      <w:tc>
        <w:tcPr>
          <w:tcW w:w="1965" w:type="dxa"/>
        </w:tcPr>
        <w:p w14:paraId="06A9A020" w14:textId="4554E996" w:rsidR="00EB6418" w:rsidRDefault="00EB6418" w:rsidP="00EB6418">
          <w:pPr>
            <w:pStyle w:val="Footer"/>
          </w:pPr>
        </w:p>
      </w:tc>
      <w:tc>
        <w:tcPr>
          <w:tcW w:w="2232" w:type="dxa"/>
        </w:tcPr>
        <w:p w14:paraId="3470AA1E" w14:textId="16FB41EE" w:rsidR="00EB6418" w:rsidRDefault="00EB6418" w:rsidP="00EB6418">
          <w:pPr>
            <w:pStyle w:val="Footer"/>
          </w:pPr>
        </w:p>
      </w:tc>
    </w:tr>
  </w:tbl>
  <w:p w14:paraId="4BC07DE1" w14:textId="3EC106D6" w:rsidR="005F7595" w:rsidRPr="004F749F" w:rsidRDefault="005F7595" w:rsidP="00762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1C3E" w14:textId="77777777" w:rsidR="00B019EA" w:rsidRDefault="00B019EA">
      <w:r>
        <w:separator/>
      </w:r>
    </w:p>
  </w:footnote>
  <w:footnote w:type="continuationSeparator" w:id="0">
    <w:p w14:paraId="06ED0246" w14:textId="77777777" w:rsidR="00B019EA" w:rsidRDefault="00B019EA">
      <w:r>
        <w:continuationSeparator/>
      </w:r>
    </w:p>
  </w:footnote>
  <w:footnote w:type="continuationNotice" w:id="1">
    <w:p w14:paraId="4F23D73C" w14:textId="77777777" w:rsidR="00B019EA" w:rsidRDefault="00B01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C166C" w14:textId="056F2BF1" w:rsidR="00B05C2A" w:rsidRPr="00F2353A" w:rsidRDefault="009B58AD" w:rsidP="001A7EC0">
    <w:pPr>
      <w:pStyle w:val="Title"/>
      <w:jc w:val="left"/>
      <w:rPr>
        <w:rFonts w:ascii="Comic Sans MS" w:hAnsi="Comic Sans MS"/>
        <w:sz w:val="32"/>
      </w:rPr>
    </w:pPr>
    <w:r w:rsidRPr="009B58AD">
      <w:rPr>
        <w:rFonts w:ascii="Comic Sans MS" w:hAnsi="Comic Sans MS"/>
        <w:noProof/>
        <w:sz w:val="32"/>
      </w:rPr>
      <mc:AlternateContent>
        <mc:Choice Requires="wps">
          <w:drawing>
            <wp:anchor distT="45720" distB="45720" distL="114300" distR="114300" simplePos="0" relativeHeight="251658752" behindDoc="0" locked="0" layoutInCell="1" allowOverlap="1" wp14:anchorId="7D415A5C" wp14:editId="14F57101">
              <wp:simplePos x="0" y="0"/>
              <wp:positionH relativeFrom="column">
                <wp:posOffset>5594985</wp:posOffset>
              </wp:positionH>
              <wp:positionV relativeFrom="paragraph">
                <wp:posOffset>-45720</wp:posOffset>
              </wp:positionV>
              <wp:extent cx="923925" cy="876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876300"/>
                      </a:xfrm>
                      <a:prstGeom prst="rect">
                        <a:avLst/>
                      </a:prstGeom>
                      <a:solidFill>
                        <a:srgbClr val="FFFFFF"/>
                      </a:solidFill>
                      <a:ln w="9525">
                        <a:noFill/>
                        <a:miter lim="800000"/>
                        <a:headEnd/>
                        <a:tailEnd/>
                      </a:ln>
                    </wps:spPr>
                    <wps:txbx>
                      <w:txbxContent>
                        <w:p w14:paraId="4DBB6D1B" w14:textId="16CEB26D" w:rsidR="009B58AD" w:rsidRDefault="009B58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15A5C" id="_x0000_t202" coordsize="21600,21600" o:spt="202" path="m,l,21600r21600,l21600,xe">
              <v:stroke joinstyle="miter"/>
              <v:path gradientshapeok="t" o:connecttype="rect"/>
            </v:shapetype>
            <v:shape id="Text Box 2" o:spid="_x0000_s1026" type="#_x0000_t202" style="position:absolute;left:0;text-align:left;margin-left:440.55pt;margin-top:-3.6pt;width:72.75pt;height:6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rGHgIAABw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LaYLSgzT&#10;2KQnMQTyEQZSRH1660sMe7QYGAa8xj6nWr19AP7LEwObjpmduHMO+k6wBvlNY2Z2kTri+AhS91+h&#10;wWfYPkACGlqno3goB0F07NPx3JtIhePlsrhaFnNKOLpuFtdXeepdxsqXZOt8+CxAk3ioqMPWJ3B2&#10;ePAhkmHlS0h8y4OSzVYqlQy3qzfKkQPDMdmmlfi/CVOG9MhkjjxiloGYnyZIy4BjrKRGcnlc42BF&#10;MT6ZJoUEJtV4RibKnNSJgozShKEeMDBKVkNzRJ0cjOOK3wsPHbg/lPQ4qhX1v/fMCUrUF4NaL6ez&#10;WZztZMzmiwINd+mpLz3McISqaKBkPG5C+g9jRXfYk1YmvV6ZnLjiCCYZT98lzvilnaJeP/X6GQAA&#10;//8DAFBLAwQUAAYACAAAACEAQPdTI98AAAALAQAADwAAAGRycy9kb3ducmV2LnhtbEyPwU6DQBCG&#10;7ya+w2ZMvJh2ARUQWRo10Xht7QMM7BSI7Cxht4W+vduTvc1kvvzz/eVmMYM40eR6ywridQSCuLG6&#10;51bB/udzlYNwHlnjYJkUnMnBprq9KbHQduYtnXa+FSGEXYEKOu/HQkrXdGTQre1IHG4HOxn0YZ1a&#10;qSecQ7gZZBJFqTTYc/jQ4UgfHTW/u6NRcPieH55f5vrL77PtU/qOfVbbs1L3d8vbKwhPi/+H4aIf&#10;1KEKTrU9snZiUJDncRxQBassAXEBoiRNQdRheoxykFUprztUfwAAAP//AwBQSwECLQAUAAYACAAA&#10;ACEAtoM4kv4AAADhAQAAEwAAAAAAAAAAAAAAAAAAAAAAW0NvbnRlbnRfVHlwZXNdLnhtbFBLAQIt&#10;ABQABgAIAAAAIQA4/SH/1gAAAJQBAAALAAAAAAAAAAAAAAAAAC8BAABfcmVscy8ucmVsc1BLAQIt&#10;ABQABgAIAAAAIQBToSrGHgIAABwEAAAOAAAAAAAAAAAAAAAAAC4CAABkcnMvZTJvRG9jLnhtbFBL&#10;AQItABQABgAIAAAAIQBA91Mj3wAAAAsBAAAPAAAAAAAAAAAAAAAAAHgEAABkcnMvZG93bnJldi54&#10;bWxQSwUGAAAAAAQABADzAAAAhAUAAAAA&#10;" stroked="f">
              <v:textbox>
                <w:txbxContent>
                  <w:p w14:paraId="4DBB6D1B" w14:textId="16CEB26D" w:rsidR="009B58AD" w:rsidRDefault="009B58AD"/>
                </w:txbxContent>
              </v:textbox>
              <w10:wrap type="square"/>
            </v:shape>
          </w:pict>
        </mc:Fallback>
      </mc:AlternateContent>
    </w:r>
  </w:p>
  <w:p w14:paraId="6A04EF05" w14:textId="38993D77" w:rsidR="00B05C2A" w:rsidRDefault="001A7EC0" w:rsidP="001A7EC0">
    <w:pPr>
      <w:pStyle w:val="Heading1"/>
      <w:tabs>
        <w:tab w:val="left" w:pos="513"/>
        <w:tab w:val="left" w:pos="7513"/>
      </w:tabs>
      <w:jc w:val="left"/>
      <w:rPr>
        <w:sz w:val="24"/>
      </w:rPr>
    </w:pPr>
    <w:r>
      <w:rPr>
        <w:sz w:val="24"/>
      </w:rPr>
      <w:tab/>
    </w:r>
  </w:p>
  <w:p w14:paraId="5A527F16" w14:textId="77777777" w:rsidR="00B05C2A" w:rsidRDefault="00B05C2A" w:rsidP="00B05C2A">
    <w:pPr>
      <w:pStyle w:val="Heading1"/>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8EE"/>
    <w:multiLevelType w:val="hybridMultilevel"/>
    <w:tmpl w:val="2BDC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54D60"/>
    <w:multiLevelType w:val="hybridMultilevel"/>
    <w:tmpl w:val="443C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03CD3"/>
    <w:multiLevelType w:val="hybridMultilevel"/>
    <w:tmpl w:val="C5168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E38D2"/>
    <w:multiLevelType w:val="hybridMultilevel"/>
    <w:tmpl w:val="4498C9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1CE16F3"/>
    <w:multiLevelType w:val="hybridMultilevel"/>
    <w:tmpl w:val="ED66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002505"/>
    <w:multiLevelType w:val="hybridMultilevel"/>
    <w:tmpl w:val="BA0E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F7436"/>
    <w:multiLevelType w:val="hybridMultilevel"/>
    <w:tmpl w:val="ADE81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CF2635"/>
    <w:multiLevelType w:val="hybridMultilevel"/>
    <w:tmpl w:val="0038AC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851F72"/>
    <w:multiLevelType w:val="hybridMultilevel"/>
    <w:tmpl w:val="23C46B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A67BC9"/>
    <w:multiLevelType w:val="hybridMultilevel"/>
    <w:tmpl w:val="1FDCA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CA6397"/>
    <w:multiLevelType w:val="hybridMultilevel"/>
    <w:tmpl w:val="A4FA8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02039"/>
    <w:multiLevelType w:val="hybridMultilevel"/>
    <w:tmpl w:val="A0A210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68043E"/>
    <w:multiLevelType w:val="hybridMultilevel"/>
    <w:tmpl w:val="DA7A0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4E1FC0"/>
    <w:multiLevelType w:val="hybridMultilevel"/>
    <w:tmpl w:val="A70A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155E9"/>
    <w:multiLevelType w:val="hybridMultilevel"/>
    <w:tmpl w:val="0FBAB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30604E6"/>
    <w:multiLevelType w:val="hybridMultilevel"/>
    <w:tmpl w:val="4C249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32E01D4"/>
    <w:multiLevelType w:val="hybridMultilevel"/>
    <w:tmpl w:val="785E1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4"/>
  </w:num>
  <w:num w:numId="5">
    <w:abstractNumId w:val="12"/>
  </w:num>
  <w:num w:numId="6">
    <w:abstractNumId w:val="6"/>
  </w:num>
  <w:num w:numId="7">
    <w:abstractNumId w:val="2"/>
  </w:num>
  <w:num w:numId="8">
    <w:abstractNumId w:val="13"/>
  </w:num>
  <w:num w:numId="9">
    <w:abstractNumId w:val="0"/>
  </w:num>
  <w:num w:numId="10">
    <w:abstractNumId w:val="5"/>
  </w:num>
  <w:num w:numId="11">
    <w:abstractNumId w:val="15"/>
  </w:num>
  <w:num w:numId="12">
    <w:abstractNumId w:val="14"/>
  </w:num>
  <w:num w:numId="13">
    <w:abstractNumId w:val="10"/>
  </w:num>
  <w:num w:numId="14">
    <w:abstractNumId w:val="16"/>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style="mso-width-relative:margin;mso-height-relative:margin"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C1"/>
    <w:rsid w:val="00007807"/>
    <w:rsid w:val="000105D7"/>
    <w:rsid w:val="00014DE6"/>
    <w:rsid w:val="0001736B"/>
    <w:rsid w:val="0002037C"/>
    <w:rsid w:val="000208FD"/>
    <w:rsid w:val="0002259F"/>
    <w:rsid w:val="00024AC7"/>
    <w:rsid w:val="000256BC"/>
    <w:rsid w:val="00043C45"/>
    <w:rsid w:val="000468D8"/>
    <w:rsid w:val="000527CD"/>
    <w:rsid w:val="00065A2A"/>
    <w:rsid w:val="00071262"/>
    <w:rsid w:val="00071CE6"/>
    <w:rsid w:val="00077C7F"/>
    <w:rsid w:val="00082CAC"/>
    <w:rsid w:val="0008435F"/>
    <w:rsid w:val="000862CB"/>
    <w:rsid w:val="000932CA"/>
    <w:rsid w:val="00096B0E"/>
    <w:rsid w:val="000A54AD"/>
    <w:rsid w:val="000B75D8"/>
    <w:rsid w:val="000C3198"/>
    <w:rsid w:val="000C3F71"/>
    <w:rsid w:val="000C75D0"/>
    <w:rsid w:val="000E3A63"/>
    <w:rsid w:val="000F4AC9"/>
    <w:rsid w:val="000F7AC1"/>
    <w:rsid w:val="001135EA"/>
    <w:rsid w:val="001174A4"/>
    <w:rsid w:val="00125CEC"/>
    <w:rsid w:val="0013179A"/>
    <w:rsid w:val="00131EDC"/>
    <w:rsid w:val="001378EE"/>
    <w:rsid w:val="0014476F"/>
    <w:rsid w:val="001565B3"/>
    <w:rsid w:val="00173A6B"/>
    <w:rsid w:val="00175E6E"/>
    <w:rsid w:val="00184A42"/>
    <w:rsid w:val="0019133B"/>
    <w:rsid w:val="0019763C"/>
    <w:rsid w:val="001A20C4"/>
    <w:rsid w:val="001A4310"/>
    <w:rsid w:val="001A7EC0"/>
    <w:rsid w:val="001B0F15"/>
    <w:rsid w:val="001B5D1F"/>
    <w:rsid w:val="001B62A7"/>
    <w:rsid w:val="001B6879"/>
    <w:rsid w:val="001C058F"/>
    <w:rsid w:val="001D019E"/>
    <w:rsid w:val="001D0A54"/>
    <w:rsid w:val="001D44CE"/>
    <w:rsid w:val="001E1A4B"/>
    <w:rsid w:val="001E3E1E"/>
    <w:rsid w:val="001E69F1"/>
    <w:rsid w:val="00200450"/>
    <w:rsid w:val="002039AC"/>
    <w:rsid w:val="002045C2"/>
    <w:rsid w:val="00211178"/>
    <w:rsid w:val="00212E2F"/>
    <w:rsid w:val="0021332D"/>
    <w:rsid w:val="00216B9A"/>
    <w:rsid w:val="00217525"/>
    <w:rsid w:val="002306F3"/>
    <w:rsid w:val="00235BC7"/>
    <w:rsid w:val="0023688A"/>
    <w:rsid w:val="00246F3B"/>
    <w:rsid w:val="00255B5A"/>
    <w:rsid w:val="00256766"/>
    <w:rsid w:val="002608AA"/>
    <w:rsid w:val="002621CF"/>
    <w:rsid w:val="002647FD"/>
    <w:rsid w:val="00267FD1"/>
    <w:rsid w:val="00274F1C"/>
    <w:rsid w:val="0028381E"/>
    <w:rsid w:val="00283ABF"/>
    <w:rsid w:val="00285EE5"/>
    <w:rsid w:val="00291B06"/>
    <w:rsid w:val="002B0595"/>
    <w:rsid w:val="002B383A"/>
    <w:rsid w:val="002B7BF5"/>
    <w:rsid w:val="002C3D80"/>
    <w:rsid w:val="002E58D5"/>
    <w:rsid w:val="002F4A30"/>
    <w:rsid w:val="002F61F6"/>
    <w:rsid w:val="003049E7"/>
    <w:rsid w:val="003117C5"/>
    <w:rsid w:val="00314ABA"/>
    <w:rsid w:val="003254B3"/>
    <w:rsid w:val="00325BFC"/>
    <w:rsid w:val="0032677E"/>
    <w:rsid w:val="00331AAA"/>
    <w:rsid w:val="00337FBB"/>
    <w:rsid w:val="00344BD7"/>
    <w:rsid w:val="003475B0"/>
    <w:rsid w:val="00351F1E"/>
    <w:rsid w:val="00353790"/>
    <w:rsid w:val="003549B5"/>
    <w:rsid w:val="003662BE"/>
    <w:rsid w:val="00374F6D"/>
    <w:rsid w:val="00382E6A"/>
    <w:rsid w:val="00383A4E"/>
    <w:rsid w:val="00387198"/>
    <w:rsid w:val="00391307"/>
    <w:rsid w:val="00395D3D"/>
    <w:rsid w:val="003A51A2"/>
    <w:rsid w:val="003B2182"/>
    <w:rsid w:val="003B27F6"/>
    <w:rsid w:val="003B5A59"/>
    <w:rsid w:val="003C05D1"/>
    <w:rsid w:val="003E52EE"/>
    <w:rsid w:val="003F3109"/>
    <w:rsid w:val="00403635"/>
    <w:rsid w:val="004077B0"/>
    <w:rsid w:val="00410CA2"/>
    <w:rsid w:val="00412275"/>
    <w:rsid w:val="0041233C"/>
    <w:rsid w:val="00415625"/>
    <w:rsid w:val="0041642C"/>
    <w:rsid w:val="00420B00"/>
    <w:rsid w:val="00426C4C"/>
    <w:rsid w:val="004329BD"/>
    <w:rsid w:val="00436E34"/>
    <w:rsid w:val="00442804"/>
    <w:rsid w:val="00442F1B"/>
    <w:rsid w:val="0045636B"/>
    <w:rsid w:val="0045705D"/>
    <w:rsid w:val="00457445"/>
    <w:rsid w:val="0046218C"/>
    <w:rsid w:val="00470AD4"/>
    <w:rsid w:val="00487601"/>
    <w:rsid w:val="004903F5"/>
    <w:rsid w:val="00490B43"/>
    <w:rsid w:val="00496981"/>
    <w:rsid w:val="004A21FA"/>
    <w:rsid w:val="004A5690"/>
    <w:rsid w:val="004A76CE"/>
    <w:rsid w:val="004E47BA"/>
    <w:rsid w:val="004F5FF8"/>
    <w:rsid w:val="004F749F"/>
    <w:rsid w:val="00500A8B"/>
    <w:rsid w:val="0050276D"/>
    <w:rsid w:val="00516C35"/>
    <w:rsid w:val="005177C5"/>
    <w:rsid w:val="00524D16"/>
    <w:rsid w:val="00535BD1"/>
    <w:rsid w:val="00537EC9"/>
    <w:rsid w:val="00541EAF"/>
    <w:rsid w:val="005440E0"/>
    <w:rsid w:val="00546C9E"/>
    <w:rsid w:val="0054781B"/>
    <w:rsid w:val="00553E4F"/>
    <w:rsid w:val="00576AB7"/>
    <w:rsid w:val="0058404F"/>
    <w:rsid w:val="005A5E17"/>
    <w:rsid w:val="005A72B6"/>
    <w:rsid w:val="005C084E"/>
    <w:rsid w:val="005D1956"/>
    <w:rsid w:val="005E0FA7"/>
    <w:rsid w:val="005E1521"/>
    <w:rsid w:val="005E189B"/>
    <w:rsid w:val="005E3BFE"/>
    <w:rsid w:val="005E4651"/>
    <w:rsid w:val="005F6066"/>
    <w:rsid w:val="005F66C8"/>
    <w:rsid w:val="005F7595"/>
    <w:rsid w:val="005F7D94"/>
    <w:rsid w:val="006118F0"/>
    <w:rsid w:val="006167A3"/>
    <w:rsid w:val="00620D23"/>
    <w:rsid w:val="00630CCE"/>
    <w:rsid w:val="00670215"/>
    <w:rsid w:val="00673870"/>
    <w:rsid w:val="0068002A"/>
    <w:rsid w:val="00683AF6"/>
    <w:rsid w:val="006A00F6"/>
    <w:rsid w:val="006A6034"/>
    <w:rsid w:val="006C2335"/>
    <w:rsid w:val="006C6BAD"/>
    <w:rsid w:val="006D5637"/>
    <w:rsid w:val="006D5B3B"/>
    <w:rsid w:val="006E1D9A"/>
    <w:rsid w:val="006E36A1"/>
    <w:rsid w:val="006E3CA3"/>
    <w:rsid w:val="00701EEC"/>
    <w:rsid w:val="0071624F"/>
    <w:rsid w:val="00724065"/>
    <w:rsid w:val="007349CB"/>
    <w:rsid w:val="0073588D"/>
    <w:rsid w:val="0074142D"/>
    <w:rsid w:val="0075451D"/>
    <w:rsid w:val="00762448"/>
    <w:rsid w:val="00762925"/>
    <w:rsid w:val="00783D22"/>
    <w:rsid w:val="007A39A2"/>
    <w:rsid w:val="007A43F0"/>
    <w:rsid w:val="007A7BDD"/>
    <w:rsid w:val="007B2417"/>
    <w:rsid w:val="007B2ABC"/>
    <w:rsid w:val="007C2CF0"/>
    <w:rsid w:val="007D66AD"/>
    <w:rsid w:val="007D7861"/>
    <w:rsid w:val="007F0C01"/>
    <w:rsid w:val="007F205F"/>
    <w:rsid w:val="00805FB1"/>
    <w:rsid w:val="0080622B"/>
    <w:rsid w:val="00807F11"/>
    <w:rsid w:val="008106F7"/>
    <w:rsid w:val="008335B0"/>
    <w:rsid w:val="00841ABF"/>
    <w:rsid w:val="00847592"/>
    <w:rsid w:val="0085566F"/>
    <w:rsid w:val="00864CA4"/>
    <w:rsid w:val="00872733"/>
    <w:rsid w:val="0089081E"/>
    <w:rsid w:val="00891C19"/>
    <w:rsid w:val="008A2E02"/>
    <w:rsid w:val="008A3D20"/>
    <w:rsid w:val="008C0E4F"/>
    <w:rsid w:val="008C13F4"/>
    <w:rsid w:val="008C2ACE"/>
    <w:rsid w:val="008C59D0"/>
    <w:rsid w:val="008D0CF4"/>
    <w:rsid w:val="008D72AB"/>
    <w:rsid w:val="008E05EB"/>
    <w:rsid w:val="008E3811"/>
    <w:rsid w:val="008F4806"/>
    <w:rsid w:val="008F6E91"/>
    <w:rsid w:val="00901BC9"/>
    <w:rsid w:val="00921559"/>
    <w:rsid w:val="0092789B"/>
    <w:rsid w:val="009334D4"/>
    <w:rsid w:val="00940513"/>
    <w:rsid w:val="0094280A"/>
    <w:rsid w:val="009456D6"/>
    <w:rsid w:val="009516F4"/>
    <w:rsid w:val="00952893"/>
    <w:rsid w:val="00955D2B"/>
    <w:rsid w:val="0095707A"/>
    <w:rsid w:val="00966868"/>
    <w:rsid w:val="009947F4"/>
    <w:rsid w:val="00997806"/>
    <w:rsid w:val="009A282E"/>
    <w:rsid w:val="009B0AE7"/>
    <w:rsid w:val="009B58AD"/>
    <w:rsid w:val="009B7A2E"/>
    <w:rsid w:val="009C25B0"/>
    <w:rsid w:val="009D0ED7"/>
    <w:rsid w:val="009D32DD"/>
    <w:rsid w:val="009E0A33"/>
    <w:rsid w:val="009F3490"/>
    <w:rsid w:val="009F44FB"/>
    <w:rsid w:val="009F4EF9"/>
    <w:rsid w:val="00A0053A"/>
    <w:rsid w:val="00A07AB2"/>
    <w:rsid w:val="00A10853"/>
    <w:rsid w:val="00A27FD7"/>
    <w:rsid w:val="00A31363"/>
    <w:rsid w:val="00A32C24"/>
    <w:rsid w:val="00A32D2D"/>
    <w:rsid w:val="00A36916"/>
    <w:rsid w:val="00A408C1"/>
    <w:rsid w:val="00A4178D"/>
    <w:rsid w:val="00A423C7"/>
    <w:rsid w:val="00A43FAA"/>
    <w:rsid w:val="00A5276B"/>
    <w:rsid w:val="00A5483C"/>
    <w:rsid w:val="00A67709"/>
    <w:rsid w:val="00A76973"/>
    <w:rsid w:val="00A82F2B"/>
    <w:rsid w:val="00A878E5"/>
    <w:rsid w:val="00A9527C"/>
    <w:rsid w:val="00A95D63"/>
    <w:rsid w:val="00AC2289"/>
    <w:rsid w:val="00AD4D61"/>
    <w:rsid w:val="00AD56EC"/>
    <w:rsid w:val="00AF2ECC"/>
    <w:rsid w:val="00AF3568"/>
    <w:rsid w:val="00B019EA"/>
    <w:rsid w:val="00B04D4A"/>
    <w:rsid w:val="00B05C2A"/>
    <w:rsid w:val="00B13C1B"/>
    <w:rsid w:val="00B2417F"/>
    <w:rsid w:val="00B2566A"/>
    <w:rsid w:val="00B272A8"/>
    <w:rsid w:val="00B273B7"/>
    <w:rsid w:val="00B34A7A"/>
    <w:rsid w:val="00B50304"/>
    <w:rsid w:val="00B60FFC"/>
    <w:rsid w:val="00B6456F"/>
    <w:rsid w:val="00B72980"/>
    <w:rsid w:val="00B91EA2"/>
    <w:rsid w:val="00B92258"/>
    <w:rsid w:val="00BA13D1"/>
    <w:rsid w:val="00BA31B5"/>
    <w:rsid w:val="00BA4BE0"/>
    <w:rsid w:val="00BC02B0"/>
    <w:rsid w:val="00BC2C1C"/>
    <w:rsid w:val="00BC3B5B"/>
    <w:rsid w:val="00BE2E94"/>
    <w:rsid w:val="00BE492C"/>
    <w:rsid w:val="00BF0379"/>
    <w:rsid w:val="00C00912"/>
    <w:rsid w:val="00C01C14"/>
    <w:rsid w:val="00C30DBD"/>
    <w:rsid w:val="00C47833"/>
    <w:rsid w:val="00C5424C"/>
    <w:rsid w:val="00C64575"/>
    <w:rsid w:val="00C66851"/>
    <w:rsid w:val="00C675FE"/>
    <w:rsid w:val="00C707F3"/>
    <w:rsid w:val="00C8146B"/>
    <w:rsid w:val="00CA47A5"/>
    <w:rsid w:val="00CA6C6A"/>
    <w:rsid w:val="00CC4FC1"/>
    <w:rsid w:val="00CD1352"/>
    <w:rsid w:val="00CD2F03"/>
    <w:rsid w:val="00CE1EEA"/>
    <w:rsid w:val="00CE2F11"/>
    <w:rsid w:val="00D011D1"/>
    <w:rsid w:val="00D02230"/>
    <w:rsid w:val="00D04F56"/>
    <w:rsid w:val="00D104DF"/>
    <w:rsid w:val="00D10BCF"/>
    <w:rsid w:val="00D13204"/>
    <w:rsid w:val="00D22151"/>
    <w:rsid w:val="00D24D9A"/>
    <w:rsid w:val="00D273BB"/>
    <w:rsid w:val="00D3021E"/>
    <w:rsid w:val="00D3166F"/>
    <w:rsid w:val="00D34F1E"/>
    <w:rsid w:val="00D418D8"/>
    <w:rsid w:val="00D556A0"/>
    <w:rsid w:val="00D62BE0"/>
    <w:rsid w:val="00D635FF"/>
    <w:rsid w:val="00D637C9"/>
    <w:rsid w:val="00D642D6"/>
    <w:rsid w:val="00D74562"/>
    <w:rsid w:val="00D74FF6"/>
    <w:rsid w:val="00D823BB"/>
    <w:rsid w:val="00D84E61"/>
    <w:rsid w:val="00D9154F"/>
    <w:rsid w:val="00D9169A"/>
    <w:rsid w:val="00D91DED"/>
    <w:rsid w:val="00D92B10"/>
    <w:rsid w:val="00DA39DF"/>
    <w:rsid w:val="00DB3804"/>
    <w:rsid w:val="00DC1C6C"/>
    <w:rsid w:val="00DC341A"/>
    <w:rsid w:val="00DC4715"/>
    <w:rsid w:val="00DD0856"/>
    <w:rsid w:val="00DF43F3"/>
    <w:rsid w:val="00DF499A"/>
    <w:rsid w:val="00E04CDD"/>
    <w:rsid w:val="00E1645B"/>
    <w:rsid w:val="00E21149"/>
    <w:rsid w:val="00E21547"/>
    <w:rsid w:val="00E34C93"/>
    <w:rsid w:val="00E42E88"/>
    <w:rsid w:val="00E517AF"/>
    <w:rsid w:val="00E523A3"/>
    <w:rsid w:val="00E56B2D"/>
    <w:rsid w:val="00E6668F"/>
    <w:rsid w:val="00E70CA6"/>
    <w:rsid w:val="00E7155D"/>
    <w:rsid w:val="00E77349"/>
    <w:rsid w:val="00E836BB"/>
    <w:rsid w:val="00E84076"/>
    <w:rsid w:val="00E930C1"/>
    <w:rsid w:val="00EA0C7E"/>
    <w:rsid w:val="00EA4B02"/>
    <w:rsid w:val="00EA6E36"/>
    <w:rsid w:val="00EB000E"/>
    <w:rsid w:val="00EB31C5"/>
    <w:rsid w:val="00EB39BE"/>
    <w:rsid w:val="00EB6418"/>
    <w:rsid w:val="00ED3DC1"/>
    <w:rsid w:val="00ED7830"/>
    <w:rsid w:val="00ED7EC1"/>
    <w:rsid w:val="00EE3EA7"/>
    <w:rsid w:val="00EE7B57"/>
    <w:rsid w:val="00EF24BD"/>
    <w:rsid w:val="00F04AE7"/>
    <w:rsid w:val="00F0506D"/>
    <w:rsid w:val="00F06EEE"/>
    <w:rsid w:val="00F12485"/>
    <w:rsid w:val="00F17F1D"/>
    <w:rsid w:val="00F30DA9"/>
    <w:rsid w:val="00F31E59"/>
    <w:rsid w:val="00F35B67"/>
    <w:rsid w:val="00F37A78"/>
    <w:rsid w:val="00F60E8B"/>
    <w:rsid w:val="00F64051"/>
    <w:rsid w:val="00F726AC"/>
    <w:rsid w:val="00F81C46"/>
    <w:rsid w:val="00F83141"/>
    <w:rsid w:val="00F84A7B"/>
    <w:rsid w:val="00FA1493"/>
    <w:rsid w:val="00FB658B"/>
    <w:rsid w:val="00FB6DAC"/>
    <w:rsid w:val="00FC607B"/>
    <w:rsid w:val="00FE7804"/>
    <w:rsid w:val="00FF6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width-relative:margin;mso-height-relative:margin" fillcolor="white">
      <v:fill color="white"/>
    </o:shapedefaults>
    <o:shapelayout v:ext="edit">
      <o:idmap v:ext="edit" data="1"/>
    </o:shapelayout>
  </w:shapeDefaults>
  <w:decimalSymbol w:val="."/>
  <w:listSeparator w:val=","/>
  <w14:docId w14:val="060BB48C"/>
  <w15:chartTrackingRefBased/>
  <w15:docId w15:val="{C6749617-2FA4-44EF-B65E-36FE23BE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ind w:left="-142"/>
      <w:jc w:val="right"/>
      <w:outlineLvl w:val="0"/>
    </w:pPr>
    <w:rPr>
      <w:b/>
      <w:sz w:val="28"/>
    </w:rPr>
  </w:style>
  <w:style w:type="paragraph" w:styleId="Heading2">
    <w:name w:val="heading 2"/>
    <w:basedOn w:val="Normal"/>
    <w:next w:val="Normal"/>
    <w:qFormat/>
    <w:pPr>
      <w:keepNext/>
      <w:ind w:left="-142"/>
      <w:jc w:val="right"/>
      <w:outlineLvl w:val="1"/>
    </w:pPr>
    <w:rPr>
      <w:b/>
      <w:sz w:val="24"/>
    </w:rPr>
  </w:style>
  <w:style w:type="paragraph" w:styleId="Heading3">
    <w:name w:val="heading 3"/>
    <w:basedOn w:val="Normal"/>
    <w:next w:val="Normal"/>
    <w:link w:val="Heading3Char"/>
    <w:qFormat/>
    <w:pPr>
      <w:keepNext/>
      <w:ind w:left="4898" w:firstLine="862"/>
      <w:jc w:val="center"/>
      <w:outlineLvl w:val="2"/>
    </w:pPr>
    <w:rPr>
      <w:b/>
      <w:sz w:val="24"/>
    </w:rPr>
  </w:style>
  <w:style w:type="paragraph" w:styleId="Heading4">
    <w:name w:val="heading 4"/>
    <w:basedOn w:val="Normal"/>
    <w:next w:val="Normal"/>
    <w:qFormat/>
    <w:pPr>
      <w:keepNext/>
      <w:ind w:left="5618" w:firstLine="142"/>
      <w:jc w:val="center"/>
      <w:outlineLvl w:val="3"/>
    </w:pPr>
    <w:rPr>
      <w:b/>
      <w:sz w:val="24"/>
    </w:rPr>
  </w:style>
  <w:style w:type="paragraph" w:styleId="Heading5">
    <w:name w:val="heading 5"/>
    <w:basedOn w:val="Normal"/>
    <w:next w:val="Normal"/>
    <w:qFormat/>
    <w:pPr>
      <w:keepNext/>
      <w:ind w:left="-142"/>
      <w:outlineLvl w:val="4"/>
    </w:pPr>
    <w:rPr>
      <w:b/>
      <w:sz w:val="24"/>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tabs>
        <w:tab w:val="left" w:pos="5954"/>
        <w:tab w:val="left" w:pos="6804"/>
        <w:tab w:val="left" w:pos="7655"/>
      </w:tabs>
      <w:outlineLvl w:val="6"/>
    </w:pPr>
    <w:rPr>
      <w:sz w:val="24"/>
    </w:rPr>
  </w:style>
  <w:style w:type="paragraph" w:styleId="Heading8">
    <w:name w:val="heading 8"/>
    <w:basedOn w:val="Normal"/>
    <w:next w:val="Normal"/>
    <w:qFormat/>
    <w:pPr>
      <w:keepNext/>
      <w:ind w:left="-90"/>
      <w:outlineLvl w:val="7"/>
    </w:pPr>
    <w:rPr>
      <w:i/>
      <w:sz w:val="24"/>
    </w:rPr>
  </w:style>
  <w:style w:type="paragraph" w:styleId="Heading9">
    <w:name w:val="heading 9"/>
    <w:basedOn w:val="Normal"/>
    <w:next w:val="Normal"/>
    <w:qFormat/>
    <w:pPr>
      <w:keepNext/>
      <w:ind w:left="-90"/>
      <w:outlineLvl w:val="8"/>
    </w:pPr>
    <w:rPr>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ind w:left="-142"/>
      <w:jc w:val="center"/>
    </w:pPr>
    <w:rPr>
      <w:b/>
      <w:sz w:val="28"/>
    </w:rPr>
  </w:style>
  <w:style w:type="paragraph" w:styleId="BodyTextIndent">
    <w:name w:val="Body Text Indent"/>
    <w:basedOn w:val="Normal"/>
    <w:pPr>
      <w:ind w:left="-90"/>
    </w:pPr>
    <w:rPr>
      <w:sz w:val="24"/>
    </w:rPr>
  </w:style>
  <w:style w:type="paragraph" w:styleId="BodyTextIndent2">
    <w:name w:val="Body Text Indent 2"/>
    <w:basedOn w:val="Normal"/>
    <w:pPr>
      <w:ind w:left="-90"/>
    </w:pPr>
    <w:rPr>
      <w:i/>
      <w:sz w:val="24"/>
    </w:rPr>
  </w:style>
  <w:style w:type="paragraph" w:styleId="BalloonText">
    <w:name w:val="Balloon Text"/>
    <w:basedOn w:val="Normal"/>
    <w:semiHidden/>
    <w:rsid w:val="00BE2E94"/>
    <w:rPr>
      <w:rFonts w:ascii="Tahoma" w:hAnsi="Tahoma" w:cs="Tahoma"/>
      <w:sz w:val="16"/>
      <w:szCs w:val="16"/>
    </w:rPr>
  </w:style>
  <w:style w:type="table" w:styleId="TableGrid">
    <w:name w:val="Table Grid"/>
    <w:basedOn w:val="TableNormal"/>
    <w:uiPriority w:val="39"/>
    <w:rsid w:val="00AF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12485"/>
    <w:pPr>
      <w:shd w:val="clear" w:color="auto" w:fill="000080"/>
    </w:pPr>
    <w:rPr>
      <w:rFonts w:ascii="Tahoma" w:hAnsi="Tahoma" w:cs="Tahoma"/>
    </w:rPr>
  </w:style>
  <w:style w:type="character" w:styleId="Hyperlink">
    <w:name w:val="Hyperlink"/>
    <w:uiPriority w:val="99"/>
    <w:rsid w:val="008A3D20"/>
    <w:rPr>
      <w:color w:val="0000FF"/>
      <w:u w:val="single"/>
    </w:rPr>
  </w:style>
  <w:style w:type="paragraph" w:styleId="Header">
    <w:name w:val="header"/>
    <w:basedOn w:val="Normal"/>
    <w:link w:val="HeaderChar"/>
    <w:uiPriority w:val="99"/>
    <w:rsid w:val="001565B3"/>
    <w:pPr>
      <w:tabs>
        <w:tab w:val="center" w:pos="4153"/>
        <w:tab w:val="right" w:pos="8306"/>
      </w:tabs>
    </w:pPr>
  </w:style>
  <w:style w:type="paragraph" w:styleId="Footer">
    <w:name w:val="footer"/>
    <w:basedOn w:val="Normal"/>
    <w:link w:val="FooterChar"/>
    <w:uiPriority w:val="99"/>
    <w:rsid w:val="001565B3"/>
    <w:pPr>
      <w:tabs>
        <w:tab w:val="center" w:pos="4153"/>
        <w:tab w:val="right" w:pos="8306"/>
      </w:tabs>
    </w:pPr>
  </w:style>
  <w:style w:type="character" w:customStyle="1" w:styleId="FooterChar">
    <w:name w:val="Footer Char"/>
    <w:link w:val="Footer"/>
    <w:uiPriority w:val="99"/>
    <w:rsid w:val="00805FB1"/>
  </w:style>
  <w:style w:type="character" w:customStyle="1" w:styleId="HeaderChar">
    <w:name w:val="Header Char"/>
    <w:link w:val="Header"/>
    <w:uiPriority w:val="99"/>
    <w:rsid w:val="00A5276B"/>
  </w:style>
  <w:style w:type="paragraph" w:styleId="NormalWeb">
    <w:name w:val="Normal (Web)"/>
    <w:basedOn w:val="Normal"/>
    <w:uiPriority w:val="99"/>
    <w:unhideWhenUsed/>
    <w:rsid w:val="00B2417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9154F"/>
    <w:rPr>
      <w:color w:val="605E5C"/>
      <w:shd w:val="clear" w:color="auto" w:fill="E1DFDD"/>
    </w:rPr>
  </w:style>
  <w:style w:type="character" w:customStyle="1" w:styleId="Heading1Char">
    <w:name w:val="Heading 1 Char"/>
    <w:basedOn w:val="DefaultParagraphFont"/>
    <w:link w:val="Heading1"/>
    <w:rsid w:val="001B62A7"/>
    <w:rPr>
      <w:b/>
      <w:sz w:val="28"/>
    </w:rPr>
  </w:style>
  <w:style w:type="character" w:customStyle="1" w:styleId="Heading3Char">
    <w:name w:val="Heading 3 Char"/>
    <w:basedOn w:val="DefaultParagraphFont"/>
    <w:link w:val="Heading3"/>
    <w:rsid w:val="001B62A7"/>
    <w:rPr>
      <w:b/>
      <w:sz w:val="24"/>
    </w:rPr>
  </w:style>
  <w:style w:type="character" w:customStyle="1" w:styleId="TitleChar">
    <w:name w:val="Title Char"/>
    <w:basedOn w:val="DefaultParagraphFont"/>
    <w:link w:val="Title"/>
    <w:rsid w:val="001B62A7"/>
    <w:rPr>
      <w:b/>
      <w:sz w:val="28"/>
    </w:rPr>
  </w:style>
  <w:style w:type="paragraph" w:styleId="NoSpacing">
    <w:name w:val="No Spacing"/>
    <w:uiPriority w:val="1"/>
    <w:qFormat/>
    <w:rsid w:val="0076244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B58A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c-bczrlj">
    <w:name w:val="sc-bczrlj"/>
    <w:basedOn w:val="Normal"/>
    <w:rsid w:val="009B58AD"/>
    <w:pPr>
      <w:spacing w:before="100" w:beforeAutospacing="1" w:after="100" w:afterAutospacing="1"/>
    </w:pPr>
    <w:rPr>
      <w:sz w:val="24"/>
      <w:szCs w:val="24"/>
    </w:rPr>
  </w:style>
  <w:style w:type="paragraph" w:styleId="BodyText">
    <w:name w:val="Body Text"/>
    <w:basedOn w:val="Normal"/>
    <w:link w:val="BodyTextChar"/>
    <w:rsid w:val="00285EE5"/>
    <w:pPr>
      <w:spacing w:after="120"/>
    </w:pPr>
  </w:style>
  <w:style w:type="character" w:customStyle="1" w:styleId="BodyTextChar">
    <w:name w:val="Body Text Char"/>
    <w:basedOn w:val="DefaultParagraphFont"/>
    <w:link w:val="BodyText"/>
    <w:rsid w:val="00285EE5"/>
  </w:style>
  <w:style w:type="paragraph" w:customStyle="1" w:styleId="Default">
    <w:name w:val="Default"/>
    <w:rsid w:val="00E7734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8890">
      <w:bodyDiv w:val="1"/>
      <w:marLeft w:val="0"/>
      <w:marRight w:val="0"/>
      <w:marTop w:val="0"/>
      <w:marBottom w:val="0"/>
      <w:divBdr>
        <w:top w:val="none" w:sz="0" w:space="0" w:color="auto"/>
        <w:left w:val="none" w:sz="0" w:space="0" w:color="auto"/>
        <w:bottom w:val="none" w:sz="0" w:space="0" w:color="auto"/>
        <w:right w:val="none" w:sz="0" w:space="0" w:color="auto"/>
      </w:divBdr>
    </w:div>
    <w:div w:id="819887425">
      <w:bodyDiv w:val="1"/>
      <w:marLeft w:val="0"/>
      <w:marRight w:val="0"/>
      <w:marTop w:val="0"/>
      <w:marBottom w:val="0"/>
      <w:divBdr>
        <w:top w:val="none" w:sz="0" w:space="0" w:color="auto"/>
        <w:left w:val="none" w:sz="0" w:space="0" w:color="auto"/>
        <w:bottom w:val="none" w:sz="0" w:space="0" w:color="auto"/>
        <w:right w:val="none" w:sz="0" w:space="0" w:color="auto"/>
      </w:divBdr>
    </w:div>
    <w:div w:id="953247743">
      <w:bodyDiv w:val="1"/>
      <w:marLeft w:val="0"/>
      <w:marRight w:val="0"/>
      <w:marTop w:val="0"/>
      <w:marBottom w:val="0"/>
      <w:divBdr>
        <w:top w:val="none" w:sz="0" w:space="0" w:color="auto"/>
        <w:left w:val="none" w:sz="0" w:space="0" w:color="auto"/>
        <w:bottom w:val="none" w:sz="0" w:space="0" w:color="auto"/>
        <w:right w:val="none" w:sz="0" w:space="0" w:color="auto"/>
      </w:divBdr>
    </w:div>
    <w:div w:id="1498109440">
      <w:bodyDiv w:val="1"/>
      <w:marLeft w:val="0"/>
      <w:marRight w:val="0"/>
      <w:marTop w:val="0"/>
      <w:marBottom w:val="0"/>
      <w:divBdr>
        <w:top w:val="none" w:sz="0" w:space="0" w:color="auto"/>
        <w:left w:val="none" w:sz="0" w:space="0" w:color="auto"/>
        <w:bottom w:val="none" w:sz="0" w:space="0" w:color="auto"/>
        <w:right w:val="none" w:sz="0" w:space="0" w:color="auto"/>
      </w:divBdr>
    </w:div>
    <w:div w:id="207882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uploads/system/uploads/attachment_data/file/416468/emergency_inhalers_in_school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sthma.org.uk/about?gclid=CJqmpbWsrM0CFYdAGwod4KQEnQ&amp;gclid=CJqmpbWsrM0CFYdAGwod4KQEnQ" TargetMode="External"/><Relationship Id="rId2" Type="http://schemas.openxmlformats.org/officeDocument/2006/relationships/customXml" Target="../customXml/item2.xml"/><Relationship Id="rId16" Type="http://schemas.openxmlformats.org/officeDocument/2006/relationships/hyperlink" Target="https://www.gov.uk/government/publications/emergency-asthma-inhalers-for-use-in-schoo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a5afe284b568a7859eb35ae6543b6d6e">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5d876c0bd33c22f0477eebbc58973c5"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404C4-260C-4B04-8D26-DCC9B9A17242}"/>
</file>

<file path=customXml/itemProps2.xml><?xml version="1.0" encoding="utf-8"?>
<ds:datastoreItem xmlns:ds="http://schemas.openxmlformats.org/officeDocument/2006/customXml" ds:itemID="{146C197D-0E9B-45F5-9293-2FBCA24ADADF}">
  <ds:schemaRefs>
    <ds:schemaRef ds:uri="http://schemas.microsoft.com/sharepoint/v3/contenttype/forms"/>
  </ds:schemaRefs>
</ds:datastoreItem>
</file>

<file path=customXml/itemProps3.xml><?xml version="1.0" encoding="utf-8"?>
<ds:datastoreItem xmlns:ds="http://schemas.openxmlformats.org/officeDocument/2006/customXml" ds:itemID="{F71333CE-2FD6-48F9-B1C1-89F60829134D}">
  <ds:schemaRefs>
    <ds:schemaRef ds:uri="http://schemas.microsoft.com/sharepoint/v3/contenttype/forms"/>
  </ds:schemaRefs>
</ds:datastoreItem>
</file>

<file path=customXml/itemProps4.xml><?xml version="1.0" encoding="utf-8"?>
<ds:datastoreItem xmlns:ds="http://schemas.openxmlformats.org/officeDocument/2006/customXml" ds:itemID="{7BCFA9C9-835A-438D-A42F-DDDED56E514B}">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faab9465-d1cd-4909-a4f3-be8ea7e4eace"/>
    <ds:schemaRef ds:uri="e6481237-a615-4f1f-916d-c0649bf9718f"/>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C67A5A3E-8788-48C3-BD37-0F77448513FE}">
  <ds:schemaRefs>
    <ds:schemaRef ds:uri="http://schemas.microsoft.com/office/2006/metadata/longProperties"/>
  </ds:schemaRefs>
</ds:datastoreItem>
</file>

<file path=customXml/itemProps6.xml><?xml version="1.0" encoding="utf-8"?>
<ds:datastoreItem xmlns:ds="http://schemas.openxmlformats.org/officeDocument/2006/customXml" ds:itemID="{92969AAB-9282-41F2-B968-6537BA3217CF}">
  <ds:schemaRefs>
    <ds:schemaRef ds:uri="http://schemas.microsoft.com/office/2006/metadata/longProperties"/>
  </ds:schemaRefs>
</ds:datastoreItem>
</file>

<file path=customXml/itemProps7.xml><?xml version="1.0" encoding="utf-8"?>
<ds:datastoreItem xmlns:ds="http://schemas.openxmlformats.org/officeDocument/2006/customXml" ds:itemID="{AF752CC6-5395-4141-A267-D60213C2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1395</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vt:lpstr>
    </vt:vector>
  </TitlesOfParts>
  <Company>St Augustines RCP</Company>
  <LinksUpToDate>false</LinksUpToDate>
  <CharactersWithSpaces>9340</CharactersWithSpaces>
  <SharedDoc>false</SharedDoc>
  <HLinks>
    <vt:vector size="12" baseType="variant">
      <vt:variant>
        <vt:i4>852001</vt:i4>
      </vt:variant>
      <vt:variant>
        <vt:i4>0</vt:i4>
      </vt:variant>
      <vt:variant>
        <vt:i4>0</vt:i4>
      </vt:variant>
      <vt:variant>
        <vt:i4>5</vt:i4>
      </vt:variant>
      <vt:variant>
        <vt:lpwstr>mailto:office@staugustine.medway.sch.uk</vt:lpwstr>
      </vt:variant>
      <vt:variant>
        <vt:lpwstr/>
      </vt:variant>
      <vt:variant>
        <vt:i4>3538956</vt:i4>
      </vt:variant>
      <vt:variant>
        <vt:i4>-1</vt:i4>
      </vt:variant>
      <vt:variant>
        <vt:i4>2075</vt:i4>
      </vt:variant>
      <vt:variant>
        <vt:i4>1</vt:i4>
      </vt:variant>
      <vt:variant>
        <vt:lpwstr>cid:image001.png@01D4D4CF.63BEBB70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SUPPORT</dc:creator>
  <cp:keywords/>
  <dc:description/>
  <cp:lastModifiedBy>Louise Prestidge</cp:lastModifiedBy>
  <cp:revision>3</cp:revision>
  <cp:lastPrinted>2025-01-08T13:39:00Z</cp:lastPrinted>
  <dcterms:created xsi:type="dcterms:W3CDTF">2025-10-29T12:33:00Z</dcterms:created>
  <dcterms:modified xsi:type="dcterms:W3CDTF">2026-03-11T12:01:00Z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YTurner</vt:lpwstr>
  </property>
  <property fmtid="{D5CDD505-2E9C-101B-9397-08002B2CF9AE}" pid="3" name="Order">
    <vt:lpwstr>294000.000000000</vt:lpwstr>
  </property>
  <property fmtid="{D5CDD505-2E9C-101B-9397-08002B2CF9AE}" pid="4" name="display_urn:schemas-microsoft-com:office:office#Author">
    <vt:lpwstr>YTurner</vt:lpwstr>
  </property>
  <property fmtid="{D5CDD505-2E9C-101B-9397-08002B2CF9AE}" pid="5" name="ContentTypeId">
    <vt:lpwstr>0x0101003B5450460272394E85E9090C21955477</vt:lpwstr>
  </property>
  <property fmtid="{D5CDD505-2E9C-101B-9397-08002B2CF9AE}" pid="6" name="MediaServiceImageTags">
    <vt:lpwstr/>
  </property>
</Properties>
</file>